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ab/>
      </w: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 dirigente scolastico</w:t>
      </w: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dell’ I.C. “</w:t>
      </w:r>
      <w:r>
        <w:rPr>
          <w:rFonts w:ascii="Arial" w:eastAsia="Arial" w:hAnsi="Arial" w:cs="Arial"/>
          <w:color w:val="000000"/>
          <w:sz w:val="24"/>
          <w:szCs w:val="24"/>
        </w:rPr>
        <w:t>Deledda-Coppola</w:t>
      </w:r>
      <w:r>
        <w:rPr>
          <w:rFonts w:ascii="Arial" w:eastAsia="Arial" w:hAnsi="Arial" w:cs="Arial"/>
          <w:color w:val="000000"/>
          <w:sz w:val="24"/>
          <w:szCs w:val="24"/>
        </w:rPr>
        <w:t>”</w:t>
      </w: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Catania</w:t>
      </w: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OGGETTO: </w:t>
      </w:r>
      <w:r>
        <w:rPr>
          <w:rFonts w:ascii="Arial" w:eastAsia="Arial" w:hAnsi="Arial" w:cs="Arial"/>
          <w:b/>
          <w:color w:val="000000"/>
          <w:sz w:val="24"/>
          <w:szCs w:val="24"/>
        </w:rPr>
        <w:t>Rinuncia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ai benefici di cui alla Legge 104/1992 art. 33 comma 3.</w:t>
      </w: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Il/La 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sottoscritt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__  ______________________________________________nat__ a ____________________________________________ prov. (_____)  il __________________, qualifica________________________________________ tempo determinato/indeterminato presso </w:t>
      </w:r>
      <w:r>
        <w:rPr>
          <w:rFonts w:ascii="Arial" w:eastAsia="Arial" w:hAnsi="Arial" w:cs="Arial"/>
          <w:color w:val="000000"/>
        </w:rPr>
        <w:t>________</w:t>
      </w:r>
      <w:r>
        <w:rPr>
          <w:rFonts w:ascii="Arial" w:eastAsia="Arial" w:hAnsi="Arial" w:cs="Arial"/>
          <w:color w:val="000000"/>
        </w:rPr>
        <w:t>_________________________________________</w:t>
      </w: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COMUNICA</w:t>
      </w: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La propria </w:t>
      </w: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rinuncia</w:t>
      </w:r>
      <w:r>
        <w:rPr>
          <w:rFonts w:ascii="Arial" w:eastAsia="Arial" w:hAnsi="Arial" w:cs="Arial"/>
          <w:color w:val="000000"/>
          <w:sz w:val="24"/>
          <w:szCs w:val="24"/>
        </w:rPr>
        <w:t>, a far data dal _________________, ad usufruire dei permessi mensili ex art. 33 Legge 104/92 per il seguente motivo:</w:t>
      </w: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ind w:left="397" w:hanging="57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□   decesso dell’assistito Sig. ______________________</w:t>
      </w: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ind w:left="397" w:hanging="57"/>
        <w:rPr>
          <w:rFonts w:ascii="Arial" w:eastAsia="Arial" w:hAnsi="Arial" w:cs="Arial"/>
          <w:color w:val="000000"/>
          <w:sz w:val="24"/>
          <w:szCs w:val="24"/>
        </w:rPr>
      </w:pP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ind w:left="397" w:hanging="57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□   variazione del soggetto beneficiario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__________________________</w:t>
      </w: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ind w:left="680" w:hanging="57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                      </w:t>
      </w: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ind w:left="708" w:firstLine="708"/>
        <w:rPr>
          <w:rFonts w:ascii="Arial" w:eastAsia="Arial" w:hAnsi="Arial" w:cs="Arial"/>
          <w:color w:val="000000"/>
          <w:sz w:val="24"/>
          <w:szCs w:val="24"/>
        </w:rPr>
      </w:pP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ind w:left="708" w:firstLine="708"/>
        <w:rPr>
          <w:rFonts w:ascii="Arial" w:eastAsia="Arial" w:hAnsi="Arial" w:cs="Arial"/>
          <w:color w:val="000000"/>
          <w:sz w:val="24"/>
          <w:szCs w:val="24"/>
        </w:rPr>
      </w:pP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ind w:left="708" w:firstLine="708"/>
        <w:rPr>
          <w:rFonts w:ascii="Arial" w:eastAsia="Arial" w:hAnsi="Arial" w:cs="Arial"/>
          <w:color w:val="000000"/>
          <w:sz w:val="24"/>
          <w:szCs w:val="24"/>
        </w:rPr>
      </w:pP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ind w:left="708" w:hanging="566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Luogo e data:_____________________    </w:t>
      </w: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ind w:left="708" w:hanging="566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         In fede</w:t>
      </w:r>
    </w:p>
    <w:p w:rsidR="00E106EA" w:rsidRDefault="00E106E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106EA" w:rsidRDefault="00037AB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___________________________________</w:t>
      </w:r>
    </w:p>
    <w:sectPr w:rsidR="00E106EA" w:rsidSect="00E106EA">
      <w:pgSz w:w="11906" w:h="16838"/>
      <w:pgMar w:top="56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20"/>
  <w:hyphenationZone w:val="283"/>
  <w:characterSpacingControl w:val="doNotCompress"/>
  <w:compat/>
  <w:rsids>
    <w:rsidRoot w:val="00E106EA"/>
    <w:rsid w:val="00037AB7"/>
    <w:rsid w:val="00E10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E106E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E106E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E106E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E106E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E106E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E106EA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E106EA"/>
  </w:style>
  <w:style w:type="table" w:customStyle="1" w:styleId="TableNormal">
    <w:name w:val="Table Normal"/>
    <w:rsid w:val="00E106E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E106EA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E106E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</dc:creator>
  <cp:lastModifiedBy>Utente</cp:lastModifiedBy>
  <cp:revision>2</cp:revision>
  <dcterms:created xsi:type="dcterms:W3CDTF">2025-10-31T13:56:00Z</dcterms:created>
  <dcterms:modified xsi:type="dcterms:W3CDTF">2025-10-31T13:56:00Z</dcterms:modified>
</cp:coreProperties>
</file>