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3FA" w:rsidRDefault="004903FA">
      <w:r>
        <w:t xml:space="preserve">                                  </w:t>
      </w:r>
    </w:p>
    <w:p w:rsidR="00A07B9A" w:rsidRPr="00BD38F4" w:rsidRDefault="004903FA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</w:t>
      </w:r>
      <w:r w:rsidRPr="00BD38F4">
        <w:rPr>
          <w:rFonts w:ascii="Times New Roman" w:hAnsi="Times New Roman" w:cs="Times New Roman"/>
          <w:sz w:val="24"/>
          <w:szCs w:val="24"/>
        </w:rPr>
        <w:t>OBIETTIVI MINIMI DI APPRENDIMENTO PER MATERIA PRIMARIA</w:t>
      </w:r>
    </w:p>
    <w:p w:rsidR="004903FA" w:rsidRPr="00BD38F4" w:rsidRDefault="004903FA">
      <w:pPr>
        <w:rPr>
          <w:rFonts w:ascii="Times New Roman" w:hAnsi="Times New Roman" w:cs="Times New Roman"/>
          <w:sz w:val="24"/>
          <w:szCs w:val="24"/>
        </w:rPr>
      </w:pPr>
      <w:r w:rsidRPr="00BD38F4">
        <w:rPr>
          <w:rFonts w:ascii="Times New Roman" w:hAnsi="Times New Roman" w:cs="Times New Roman"/>
          <w:sz w:val="24"/>
          <w:szCs w:val="24"/>
        </w:rPr>
        <w:t xml:space="preserve">                                             CLASS</w:t>
      </w:r>
      <w:r w:rsidR="00BD38F4" w:rsidRPr="00BD38F4">
        <w:rPr>
          <w:rFonts w:ascii="Times New Roman" w:hAnsi="Times New Roman" w:cs="Times New Roman"/>
          <w:sz w:val="24"/>
          <w:szCs w:val="24"/>
        </w:rPr>
        <w:t>I</w:t>
      </w:r>
      <w:r w:rsidRPr="00BD38F4">
        <w:rPr>
          <w:rFonts w:ascii="Times New Roman" w:hAnsi="Times New Roman" w:cs="Times New Roman"/>
          <w:sz w:val="24"/>
          <w:szCs w:val="24"/>
        </w:rPr>
        <w:t xml:space="preserve"> PRIM</w:t>
      </w:r>
      <w:r w:rsidR="00BD38F4" w:rsidRPr="00BD38F4">
        <w:rPr>
          <w:rFonts w:ascii="Times New Roman" w:hAnsi="Times New Roman" w:cs="Times New Roman"/>
          <w:sz w:val="24"/>
          <w:szCs w:val="24"/>
        </w:rPr>
        <w:t>E</w:t>
      </w:r>
    </w:p>
    <w:p w:rsidR="004903FA" w:rsidRPr="00585B5B" w:rsidRDefault="004903FA">
      <w:pPr>
        <w:rPr>
          <w:rFonts w:ascii="Times New Roman" w:hAnsi="Times New Roman" w:cs="Times New Roman"/>
        </w:rPr>
      </w:pPr>
      <w:r w:rsidRPr="00585B5B">
        <w:rPr>
          <w:rFonts w:ascii="Times New Roman" w:hAnsi="Times New Roman" w:cs="Times New Roman"/>
        </w:rPr>
        <w:t>ITALIANO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903FA" w:rsidRPr="00026331" w:rsidTr="004903FA">
        <w:tc>
          <w:tcPr>
            <w:tcW w:w="9628" w:type="dxa"/>
          </w:tcPr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Ascolto e parlato: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Comprendere semplici testi ascoltati, individuandone il senso globale e le informazioni principali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Racconto di esperienze dirette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Comprensione ed esecuzione di semplici consegne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Le regole della conversazione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Esperienze laboratoriali di vario tipo (manipolative. motorie, alimentari e cura della propria persona)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Lettura: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Acquisire la competenza tecnica della lettura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Leggere brevi e semplici testi descrittivi e narrativi, comprendendone gli elementi essenziali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Lettura di fonemi, sillabe e parole nei diversi caratteri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Lettura di digrammi e trigrammi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Lettura di frasi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Scrittura:</w:t>
            </w:r>
          </w:p>
          <w:p w:rsidR="004903FA" w:rsidRPr="00026331" w:rsidRDefault="004903FA" w:rsidP="004903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Acquisire la competenza tecnica della scrittura</w:t>
            </w:r>
          </w:p>
          <w:p w:rsidR="00AA5A8A" w:rsidRPr="00026331" w:rsidRDefault="004903F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Saper scrivere frasi semplici, rispettando le principali regole ortografiche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Produzione di grafemi, parole mono-bisillabe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Scrittura per imitazione di lettere, parole e frasi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Dettato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Produzioni di parole per formare semplici frasi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Riflettere sulla lingua: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Conoscere gli elementi principali della frase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Corrispondenza tra grafemi e fonemi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Distinzione di suoni affini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Il nome</w:t>
            </w:r>
          </w:p>
          <w:p w:rsidR="00AA5A8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L’articolo</w:t>
            </w:r>
          </w:p>
          <w:p w:rsidR="004903FA" w:rsidRPr="00026331" w:rsidRDefault="00AA5A8A" w:rsidP="00AA5A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L’azione</w:t>
            </w:r>
          </w:p>
        </w:tc>
      </w:tr>
    </w:tbl>
    <w:p w:rsidR="007F13A7" w:rsidRPr="00026331" w:rsidRDefault="007F13A7">
      <w:pPr>
        <w:rPr>
          <w:rFonts w:ascii="Times New Roman" w:hAnsi="Times New Roman" w:cs="Times New Roman"/>
          <w:sz w:val="20"/>
          <w:szCs w:val="20"/>
        </w:rPr>
      </w:pPr>
    </w:p>
    <w:p w:rsidR="004903FA" w:rsidRPr="00585B5B" w:rsidRDefault="007F13A7">
      <w:pPr>
        <w:rPr>
          <w:rFonts w:ascii="Times New Roman" w:hAnsi="Times New Roman" w:cs="Times New Roman"/>
        </w:rPr>
      </w:pPr>
      <w:r w:rsidRPr="00585B5B">
        <w:rPr>
          <w:rFonts w:ascii="Times New Roman" w:hAnsi="Times New Roman" w:cs="Times New Roman"/>
        </w:rPr>
        <w:t>MATEMATICA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13A7" w:rsidRPr="00026331" w:rsidTr="007F13A7">
        <w:tc>
          <w:tcPr>
            <w:tcW w:w="9628" w:type="dxa"/>
          </w:tcPr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Numeri: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Leggere e scrivere i numeri naturali conosciuti nell’ambito dell’esperienza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Eseguire addizioni e sottrazioni, usando oggetti e rappresentazioni in colonna in colonna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I numeri naturali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Raggruppamenti di quantità in base 10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Valore posizionale delle cifre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Spazio e figure: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Muoversi nello spazio fisico con consapevolezza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Riconoscere, individuare e descrivere figure geometriche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I punti di riferimento convenzionali e non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Individuazione e descrizione di percorsi nello spazio fisico</w:t>
            </w:r>
          </w:p>
          <w:p w:rsidR="007F13A7" w:rsidRPr="00026331" w:rsidRDefault="007F13A7" w:rsidP="007F13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 Le forme e le figure</w:t>
            </w:r>
          </w:p>
        </w:tc>
      </w:tr>
    </w:tbl>
    <w:p w:rsidR="00A14D4A" w:rsidRPr="00026331" w:rsidRDefault="00A14D4A">
      <w:pPr>
        <w:rPr>
          <w:rFonts w:ascii="Times New Roman" w:hAnsi="Times New Roman" w:cs="Times New Roman"/>
          <w:sz w:val="20"/>
          <w:szCs w:val="20"/>
        </w:rPr>
      </w:pPr>
    </w:p>
    <w:p w:rsidR="007F13A7" w:rsidRPr="00026331" w:rsidRDefault="00A14D4A">
      <w:pPr>
        <w:rPr>
          <w:rFonts w:ascii="Times New Roman" w:hAnsi="Times New Roman" w:cs="Times New Roman"/>
        </w:rPr>
      </w:pPr>
      <w:r w:rsidRPr="00026331">
        <w:rPr>
          <w:rFonts w:ascii="Times New Roman" w:hAnsi="Times New Roman" w:cs="Times New Roman"/>
        </w:rPr>
        <w:t>SCIENZE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14D4A" w:rsidRPr="00026331" w:rsidTr="00A14D4A">
        <w:tc>
          <w:tcPr>
            <w:tcW w:w="9628" w:type="dxa"/>
          </w:tcPr>
          <w:p w:rsidR="00A14D4A" w:rsidRPr="00026331" w:rsidRDefault="00A14D4A" w:rsidP="00A14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 xml:space="preserve">•Utilizzare l’esplorazione sensoriale per conoscere l’ambiente </w:t>
            </w:r>
            <w:proofErr w:type="gramStart"/>
            <w:r w:rsidRPr="00026331">
              <w:rPr>
                <w:rFonts w:ascii="Times New Roman" w:hAnsi="Times New Roman" w:cs="Times New Roman"/>
                <w:sz w:val="20"/>
                <w:szCs w:val="20"/>
              </w:rPr>
              <w:t xml:space="preserve">circostante,   </w:t>
            </w:r>
            <w:proofErr w:type="gramEnd"/>
            <w:r w:rsidRPr="00026331">
              <w:rPr>
                <w:rFonts w:ascii="Times New Roman" w:hAnsi="Times New Roman" w:cs="Times New Roman"/>
                <w:sz w:val="20"/>
                <w:szCs w:val="20"/>
              </w:rPr>
              <w:t xml:space="preserve">   secondo             percorsi guidati</w:t>
            </w:r>
          </w:p>
          <w:p w:rsidR="00A14D4A" w:rsidRPr="00026331" w:rsidRDefault="00A14D4A" w:rsidP="00A14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•Operare semplici confronti e classificazioni, con l’aiuto dell’insegnante</w:t>
            </w:r>
          </w:p>
          <w:p w:rsidR="00A14D4A" w:rsidRPr="00026331" w:rsidRDefault="00A14D4A" w:rsidP="00A14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•Rispondere a semplici domande finalizzate alla rilevazione dei dati di una esperienza</w:t>
            </w:r>
          </w:p>
        </w:tc>
      </w:tr>
    </w:tbl>
    <w:p w:rsidR="00F45F34" w:rsidRPr="00026331" w:rsidRDefault="00F45F34">
      <w:pPr>
        <w:rPr>
          <w:rFonts w:ascii="Times New Roman" w:hAnsi="Times New Roman" w:cs="Times New Roman"/>
          <w:sz w:val="20"/>
          <w:szCs w:val="20"/>
        </w:rPr>
      </w:pPr>
    </w:p>
    <w:p w:rsidR="00A14D4A" w:rsidRPr="00026331" w:rsidRDefault="00F45F34">
      <w:pPr>
        <w:rPr>
          <w:rFonts w:ascii="Times New Roman" w:hAnsi="Times New Roman" w:cs="Times New Roman"/>
        </w:rPr>
      </w:pPr>
      <w:r w:rsidRPr="00026331">
        <w:rPr>
          <w:rFonts w:ascii="Times New Roman" w:hAnsi="Times New Roman" w:cs="Times New Roman"/>
        </w:rPr>
        <w:t>TECNOLOGIA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45F34" w:rsidRPr="00026331" w:rsidTr="00F45F34">
        <w:tc>
          <w:tcPr>
            <w:tcW w:w="9628" w:type="dxa"/>
          </w:tcPr>
          <w:p w:rsidR="00F45F34" w:rsidRPr="00026331" w:rsidRDefault="00F45F34" w:rsidP="00F45F34">
            <w:pPr>
              <w:pStyle w:val="TableParagraph"/>
              <w:numPr>
                <w:ilvl w:val="0"/>
                <w:numId w:val="1"/>
              </w:numPr>
              <w:tabs>
                <w:tab w:val="left" w:pos="257"/>
              </w:tabs>
              <w:ind w:hanging="143"/>
              <w:rPr>
                <w:sz w:val="20"/>
                <w:szCs w:val="20"/>
              </w:rPr>
            </w:pPr>
            <w:r w:rsidRPr="00026331">
              <w:rPr>
                <w:sz w:val="20"/>
                <w:szCs w:val="20"/>
              </w:rPr>
              <w:t>Saper analizzare gli oggetti di uso comune e conoscerne la funzione</w:t>
            </w:r>
            <w:r w:rsidRPr="00026331">
              <w:rPr>
                <w:spacing w:val="-9"/>
                <w:sz w:val="20"/>
                <w:szCs w:val="20"/>
              </w:rPr>
              <w:t xml:space="preserve"> </w:t>
            </w:r>
            <w:r w:rsidRPr="00026331">
              <w:rPr>
                <w:sz w:val="20"/>
                <w:szCs w:val="20"/>
              </w:rPr>
              <w:t>principale</w:t>
            </w:r>
          </w:p>
        </w:tc>
      </w:tr>
    </w:tbl>
    <w:p w:rsidR="00F45F34" w:rsidRPr="00026331" w:rsidRDefault="00F45F34">
      <w:pPr>
        <w:rPr>
          <w:rFonts w:ascii="Times New Roman" w:hAnsi="Times New Roman" w:cs="Times New Roman"/>
          <w:sz w:val="20"/>
          <w:szCs w:val="20"/>
        </w:rPr>
      </w:pPr>
    </w:p>
    <w:p w:rsidR="00F45F34" w:rsidRPr="00026331" w:rsidRDefault="00F45F34">
      <w:pPr>
        <w:rPr>
          <w:rFonts w:ascii="Times New Roman" w:hAnsi="Times New Roman" w:cs="Times New Roman"/>
        </w:rPr>
      </w:pPr>
      <w:r w:rsidRPr="00026331">
        <w:rPr>
          <w:rFonts w:ascii="Times New Roman" w:hAnsi="Times New Roman" w:cs="Times New Roman"/>
        </w:rPr>
        <w:t>STORIA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45F34" w:rsidRPr="00026331" w:rsidTr="00F45F34">
        <w:tc>
          <w:tcPr>
            <w:tcW w:w="9628" w:type="dxa"/>
          </w:tcPr>
          <w:p w:rsidR="00F45F34" w:rsidRPr="00026331" w:rsidRDefault="00F45F34" w:rsidP="00F45F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•Acquisire la consapevolezza del trascorre del tempo</w:t>
            </w:r>
          </w:p>
          <w:p w:rsidR="00F45F34" w:rsidRPr="00026331" w:rsidRDefault="00F45F34" w:rsidP="00F45F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•Rilevare i cambiamenti prodotti dal tempo sulle cose</w:t>
            </w:r>
          </w:p>
          <w:p w:rsidR="00F45F34" w:rsidRPr="00026331" w:rsidRDefault="00F45F34" w:rsidP="00F45F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•Ordinare fatti secondo il criterio della successione temporale</w:t>
            </w:r>
          </w:p>
        </w:tc>
      </w:tr>
    </w:tbl>
    <w:p w:rsidR="002468BE" w:rsidRDefault="002468BE">
      <w:pPr>
        <w:rPr>
          <w:rFonts w:ascii="Times New Roman" w:hAnsi="Times New Roman" w:cs="Times New Roman"/>
          <w:sz w:val="20"/>
          <w:szCs w:val="20"/>
        </w:rPr>
      </w:pPr>
    </w:p>
    <w:p w:rsidR="00F45F34" w:rsidRDefault="002468B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EDUCAZIONE CIVICA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468BE" w:rsidTr="002468BE">
        <w:tc>
          <w:tcPr>
            <w:tcW w:w="9628" w:type="dxa"/>
          </w:tcPr>
          <w:p w:rsidR="002468BE" w:rsidRPr="002468BE" w:rsidRDefault="002468BE" w:rsidP="00246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Conoscere e attuare le principali regole dello star bene in classe e a scuola</w:t>
            </w:r>
          </w:p>
          <w:p w:rsidR="002468BE" w:rsidRPr="002468BE" w:rsidRDefault="002468BE" w:rsidP="00246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 xml:space="preserve">• Percepire </w:t>
            </w:r>
            <w:proofErr w:type="gramStart"/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proofErr w:type="gramEnd"/>
            <w:r w:rsidRPr="002468BE">
              <w:rPr>
                <w:rFonts w:ascii="Times New Roman" w:hAnsi="Times New Roman" w:cs="Times New Roman"/>
                <w:sz w:val="20"/>
                <w:szCs w:val="20"/>
              </w:rPr>
              <w:t xml:space="preserve"> stesso in relazione con l’ambiente e con l’altro</w:t>
            </w:r>
          </w:p>
          <w:p w:rsidR="002468BE" w:rsidRPr="002468BE" w:rsidRDefault="002468BE" w:rsidP="00246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Conoscere ed accettare semplici regole di comportamento tra pari e con gli adulti in situazione</w:t>
            </w:r>
          </w:p>
          <w:p w:rsidR="002468BE" w:rsidRPr="002468BE" w:rsidRDefault="002468BE" w:rsidP="00246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di vita quotidiana e nella natura</w:t>
            </w:r>
          </w:p>
          <w:p w:rsidR="002468BE" w:rsidRPr="002468BE" w:rsidRDefault="002468BE" w:rsidP="00246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Avere cura della propria persona nell’igiene e nella sana alimentazione</w:t>
            </w:r>
          </w:p>
          <w:p w:rsidR="002468BE" w:rsidRPr="002468BE" w:rsidRDefault="002468BE" w:rsidP="00246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Manifestare atteggiamenti di rispetto nei confronti dell’ambiente</w:t>
            </w:r>
          </w:p>
          <w:p w:rsidR="002468BE" w:rsidRDefault="002468BE" w:rsidP="00246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Conoscere lo strumento tecnologico nelle sue parti principali</w:t>
            </w:r>
          </w:p>
        </w:tc>
      </w:tr>
    </w:tbl>
    <w:p w:rsidR="002468BE" w:rsidRPr="00026331" w:rsidRDefault="002468BE">
      <w:pPr>
        <w:rPr>
          <w:rFonts w:ascii="Times New Roman" w:hAnsi="Times New Roman" w:cs="Times New Roman"/>
          <w:sz w:val="20"/>
          <w:szCs w:val="20"/>
        </w:rPr>
      </w:pPr>
    </w:p>
    <w:p w:rsidR="00F45F34" w:rsidRPr="00026331" w:rsidRDefault="00F45F34">
      <w:pPr>
        <w:rPr>
          <w:rFonts w:ascii="Times New Roman" w:hAnsi="Times New Roman" w:cs="Times New Roman"/>
        </w:rPr>
      </w:pPr>
      <w:r w:rsidRPr="00026331">
        <w:rPr>
          <w:rFonts w:ascii="Times New Roman" w:hAnsi="Times New Roman" w:cs="Times New Roman"/>
        </w:rPr>
        <w:t>GEOGRAFIA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45F34" w:rsidRPr="00026331" w:rsidTr="00F45F34">
        <w:tc>
          <w:tcPr>
            <w:tcW w:w="9628" w:type="dxa"/>
          </w:tcPr>
          <w:p w:rsidR="00F45F34" w:rsidRPr="00026331" w:rsidRDefault="00F45F34" w:rsidP="00F45F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 xml:space="preserve">•Collocare </w:t>
            </w:r>
            <w:proofErr w:type="gramStart"/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proofErr w:type="gramEnd"/>
            <w:r w:rsidRPr="00026331">
              <w:rPr>
                <w:rFonts w:ascii="Times New Roman" w:hAnsi="Times New Roman" w:cs="Times New Roman"/>
                <w:sz w:val="20"/>
                <w:szCs w:val="20"/>
              </w:rPr>
              <w:t xml:space="preserve"> stesso e gli oggetti in uno spazio definito (spazialità e topologia)</w:t>
            </w:r>
          </w:p>
          <w:p w:rsidR="00F45F34" w:rsidRPr="00026331" w:rsidRDefault="00F45F34" w:rsidP="00F45F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•Riprodurre graficamente spazi noti</w:t>
            </w:r>
          </w:p>
        </w:tc>
      </w:tr>
    </w:tbl>
    <w:p w:rsidR="004408E9" w:rsidRPr="00026331" w:rsidRDefault="004408E9">
      <w:pPr>
        <w:rPr>
          <w:rFonts w:ascii="Times New Roman" w:hAnsi="Times New Roman" w:cs="Times New Roman"/>
          <w:sz w:val="20"/>
          <w:szCs w:val="20"/>
        </w:rPr>
      </w:pPr>
    </w:p>
    <w:p w:rsidR="00F45F34" w:rsidRPr="00026331" w:rsidRDefault="004408E9">
      <w:pPr>
        <w:rPr>
          <w:rFonts w:ascii="Times New Roman" w:hAnsi="Times New Roman" w:cs="Times New Roman"/>
        </w:rPr>
      </w:pPr>
      <w:r w:rsidRPr="00026331">
        <w:rPr>
          <w:rFonts w:ascii="Times New Roman" w:hAnsi="Times New Roman" w:cs="Times New Roman"/>
        </w:rPr>
        <w:t>ARTE E IMMAGINE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408E9" w:rsidRPr="00026331" w:rsidTr="004408E9">
        <w:tc>
          <w:tcPr>
            <w:tcW w:w="9628" w:type="dxa"/>
          </w:tcPr>
          <w:p w:rsidR="004408E9" w:rsidRPr="00026331" w:rsidRDefault="004408E9" w:rsidP="00440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•Utilizzare diversi materiali di manipolazione.</w:t>
            </w:r>
          </w:p>
          <w:p w:rsidR="004408E9" w:rsidRPr="00026331" w:rsidRDefault="004408E9" w:rsidP="00440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•Osservare e leggere le immagini</w:t>
            </w:r>
          </w:p>
          <w:p w:rsidR="004408E9" w:rsidRPr="00026331" w:rsidRDefault="004408E9" w:rsidP="00440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•Identificare i colori nello spazio reale.</w:t>
            </w:r>
          </w:p>
          <w:p w:rsidR="004408E9" w:rsidRPr="00026331" w:rsidRDefault="004408E9" w:rsidP="00440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•Riconoscere gli elementi della realtà in una immagine</w:t>
            </w:r>
          </w:p>
        </w:tc>
      </w:tr>
    </w:tbl>
    <w:p w:rsidR="004408E9" w:rsidRPr="00026331" w:rsidRDefault="004408E9">
      <w:pPr>
        <w:rPr>
          <w:rFonts w:ascii="Times New Roman" w:hAnsi="Times New Roman" w:cs="Times New Roman"/>
          <w:sz w:val="20"/>
          <w:szCs w:val="20"/>
        </w:rPr>
      </w:pPr>
    </w:p>
    <w:p w:rsidR="004408E9" w:rsidRPr="00026331" w:rsidRDefault="004408E9">
      <w:pPr>
        <w:rPr>
          <w:rFonts w:ascii="Times New Roman" w:hAnsi="Times New Roman" w:cs="Times New Roman"/>
          <w:sz w:val="20"/>
          <w:szCs w:val="20"/>
        </w:rPr>
      </w:pPr>
      <w:r w:rsidRPr="00026331">
        <w:rPr>
          <w:rFonts w:ascii="Times New Roman" w:hAnsi="Times New Roman" w:cs="Times New Roman"/>
        </w:rPr>
        <w:t>MUSIC</w:t>
      </w:r>
      <w:r w:rsidRPr="00026331">
        <w:rPr>
          <w:rFonts w:ascii="Times New Roman" w:hAnsi="Times New Roman" w:cs="Times New Roman"/>
          <w:sz w:val="20"/>
          <w:szCs w:val="20"/>
        </w:rPr>
        <w:t>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408E9" w:rsidRPr="00026331" w:rsidTr="004408E9">
        <w:tc>
          <w:tcPr>
            <w:tcW w:w="9628" w:type="dxa"/>
          </w:tcPr>
          <w:p w:rsidR="00A677B5" w:rsidRPr="00026331" w:rsidRDefault="00A677B5" w:rsidP="00A67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•Distinguere suoni e rumori naturali da quelli artificiali</w:t>
            </w:r>
          </w:p>
          <w:p w:rsidR="004408E9" w:rsidRPr="00026331" w:rsidRDefault="00A677B5" w:rsidP="00A67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•Eseguire per imitazione semplici canti</w:t>
            </w:r>
          </w:p>
        </w:tc>
      </w:tr>
    </w:tbl>
    <w:p w:rsidR="00B56240" w:rsidRPr="00026331" w:rsidRDefault="00B56240">
      <w:pPr>
        <w:rPr>
          <w:rFonts w:ascii="Times New Roman" w:hAnsi="Times New Roman" w:cs="Times New Roman"/>
          <w:sz w:val="20"/>
          <w:szCs w:val="20"/>
        </w:rPr>
      </w:pPr>
    </w:p>
    <w:p w:rsidR="004408E9" w:rsidRPr="00026331" w:rsidRDefault="00B56240">
      <w:pPr>
        <w:rPr>
          <w:rFonts w:ascii="Times New Roman" w:hAnsi="Times New Roman" w:cs="Times New Roman"/>
        </w:rPr>
      </w:pPr>
      <w:r w:rsidRPr="00026331">
        <w:rPr>
          <w:rFonts w:ascii="Times New Roman" w:hAnsi="Times New Roman" w:cs="Times New Roman"/>
        </w:rPr>
        <w:t>MOTORIA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56240" w:rsidRPr="00026331" w:rsidTr="00B56240">
        <w:tc>
          <w:tcPr>
            <w:tcW w:w="9628" w:type="dxa"/>
          </w:tcPr>
          <w:p w:rsidR="00B56240" w:rsidRPr="00026331" w:rsidRDefault="00B56240" w:rsidP="00B56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Conoscere, riconoscere e denominare le parti del corpo</w:t>
            </w:r>
          </w:p>
          <w:p w:rsidR="00B56240" w:rsidRPr="00026331" w:rsidRDefault="00B56240" w:rsidP="00B56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•Riconoscere e rispondere a diversi stimoli sensoriali.</w:t>
            </w:r>
          </w:p>
          <w:p w:rsidR="00B56240" w:rsidRPr="00026331" w:rsidRDefault="00B56240" w:rsidP="00B56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 xml:space="preserve">•Collocarsi in posizioni diverse in rapporto ad altri e/o oggetti (davanti, dietro, sopra, sotto, </w:t>
            </w:r>
            <w:proofErr w:type="spellStart"/>
            <w:proofErr w:type="gramStart"/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dentro,fuori</w:t>
            </w:r>
            <w:proofErr w:type="spellEnd"/>
            <w:proofErr w:type="gramEnd"/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B56240" w:rsidRPr="00026331" w:rsidRDefault="00B56240" w:rsidP="00B56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•Utilizzare semplici schemi posturali e motori</w:t>
            </w:r>
          </w:p>
          <w:p w:rsidR="00B56240" w:rsidRPr="00026331" w:rsidRDefault="00B56240" w:rsidP="00B56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•Utilizzare piccoli attrezzi nelle diverse attività</w:t>
            </w:r>
          </w:p>
          <w:p w:rsidR="00B56240" w:rsidRPr="00026331" w:rsidRDefault="00B56240" w:rsidP="00B56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•Utilizzare il corpo per rappresentare situazioni comunicative reali e fantastiche</w:t>
            </w:r>
          </w:p>
          <w:p w:rsidR="00B56240" w:rsidRPr="00026331" w:rsidRDefault="00B56240" w:rsidP="00B56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•Partecipare al gioco rispettando indicazioni e regole</w:t>
            </w:r>
          </w:p>
          <w:p w:rsidR="00B56240" w:rsidRPr="00026331" w:rsidRDefault="00B56240" w:rsidP="00B562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331">
              <w:rPr>
                <w:rFonts w:ascii="Times New Roman" w:hAnsi="Times New Roman" w:cs="Times New Roman"/>
                <w:sz w:val="20"/>
                <w:szCs w:val="20"/>
              </w:rPr>
              <w:t>•Comprendere il valore delle regole.</w:t>
            </w:r>
          </w:p>
        </w:tc>
      </w:tr>
    </w:tbl>
    <w:p w:rsidR="00026331" w:rsidRDefault="00026331">
      <w:pPr>
        <w:rPr>
          <w:rFonts w:ascii="Times New Roman" w:hAnsi="Times New Roman" w:cs="Times New Roman"/>
          <w:sz w:val="20"/>
          <w:szCs w:val="20"/>
        </w:rPr>
      </w:pPr>
    </w:p>
    <w:p w:rsidR="00FB0438" w:rsidRDefault="00FB043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RELIGIONE CATTOLICA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B0438" w:rsidTr="00FB0438">
        <w:tc>
          <w:tcPr>
            <w:tcW w:w="9628" w:type="dxa"/>
          </w:tcPr>
          <w:p w:rsidR="00FB0438" w:rsidRPr="00FB0438" w:rsidRDefault="00FB0438" w:rsidP="00FB0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438">
              <w:rPr>
                <w:rFonts w:ascii="Times New Roman" w:hAnsi="Times New Roman" w:cs="Times New Roman"/>
                <w:sz w:val="20"/>
                <w:szCs w:val="20"/>
              </w:rPr>
              <w:t>Comprendere che Dio crea dal nulla e l’uomo costruisce elaborando ciò che è stato creato</w:t>
            </w:r>
          </w:p>
          <w:p w:rsidR="00FB0438" w:rsidRPr="00FB0438" w:rsidRDefault="00FB0438" w:rsidP="00FB0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438">
              <w:rPr>
                <w:rFonts w:ascii="Times New Roman" w:hAnsi="Times New Roman" w:cs="Times New Roman"/>
                <w:sz w:val="20"/>
                <w:szCs w:val="20"/>
              </w:rPr>
              <w:t xml:space="preserve">• Conoscere la figura di Gesù di </w:t>
            </w:r>
            <w:proofErr w:type="spellStart"/>
            <w:r w:rsidRPr="00FB0438">
              <w:rPr>
                <w:rFonts w:ascii="Times New Roman" w:hAnsi="Times New Roman" w:cs="Times New Roman"/>
                <w:sz w:val="20"/>
                <w:szCs w:val="20"/>
              </w:rPr>
              <w:t>Nazaret</w:t>
            </w:r>
            <w:proofErr w:type="spellEnd"/>
          </w:p>
          <w:p w:rsidR="00FB0438" w:rsidRPr="00FB0438" w:rsidRDefault="00FB0438" w:rsidP="00FB0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438">
              <w:rPr>
                <w:rFonts w:ascii="Times New Roman" w:hAnsi="Times New Roman" w:cs="Times New Roman"/>
                <w:sz w:val="20"/>
                <w:szCs w:val="20"/>
              </w:rPr>
              <w:t>• Riconoscere i segni che contraddistinguono la fede cristiana</w:t>
            </w:r>
          </w:p>
          <w:p w:rsidR="00FB0438" w:rsidRDefault="00FB0438" w:rsidP="00FB0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438">
              <w:rPr>
                <w:rFonts w:ascii="Times New Roman" w:hAnsi="Times New Roman" w:cs="Times New Roman"/>
                <w:sz w:val="20"/>
                <w:szCs w:val="20"/>
              </w:rPr>
              <w:t>• Cogliere il valore del rispetto all’interno del gruppo classe</w:t>
            </w:r>
          </w:p>
        </w:tc>
      </w:tr>
    </w:tbl>
    <w:p w:rsidR="00FB0438" w:rsidRPr="00026331" w:rsidRDefault="00FB0438">
      <w:pPr>
        <w:rPr>
          <w:rFonts w:ascii="Times New Roman" w:hAnsi="Times New Roman" w:cs="Times New Roman"/>
          <w:sz w:val="20"/>
          <w:szCs w:val="20"/>
        </w:rPr>
      </w:pPr>
    </w:p>
    <w:p w:rsidR="00AF3C78" w:rsidRDefault="00026331">
      <w:pPr>
        <w:rPr>
          <w:rFonts w:ascii="Times New Roman" w:hAnsi="Times New Roman" w:cs="Times New Roman"/>
          <w:sz w:val="24"/>
          <w:szCs w:val="24"/>
        </w:rPr>
      </w:pPr>
      <w:r w:rsidRPr="00BD38F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AF3C78" w:rsidRDefault="00AF3C78">
      <w:pPr>
        <w:rPr>
          <w:rFonts w:ascii="Times New Roman" w:hAnsi="Times New Roman" w:cs="Times New Roman"/>
          <w:sz w:val="24"/>
          <w:szCs w:val="24"/>
        </w:rPr>
      </w:pPr>
    </w:p>
    <w:p w:rsidR="00B56240" w:rsidRPr="00BD38F4" w:rsidRDefault="00AF3C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</w:t>
      </w:r>
      <w:r w:rsidR="00026331" w:rsidRPr="00BD38F4">
        <w:rPr>
          <w:rFonts w:ascii="Times New Roman" w:hAnsi="Times New Roman" w:cs="Times New Roman"/>
          <w:sz w:val="24"/>
          <w:szCs w:val="24"/>
        </w:rPr>
        <w:t xml:space="preserve">  CLASSE SECONDA</w:t>
      </w:r>
    </w:p>
    <w:p w:rsidR="00026331" w:rsidRPr="00026331" w:rsidRDefault="00026331">
      <w:pPr>
        <w:rPr>
          <w:rFonts w:ascii="Times New Roman" w:hAnsi="Times New Roman" w:cs="Times New Roman"/>
        </w:rPr>
      </w:pPr>
      <w:r w:rsidRPr="00026331">
        <w:rPr>
          <w:rFonts w:ascii="Times New Roman" w:hAnsi="Times New Roman" w:cs="Times New Roman"/>
        </w:rPr>
        <w:t>ITALIANO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6331" w:rsidTr="00026331">
        <w:tc>
          <w:tcPr>
            <w:tcW w:w="9628" w:type="dxa"/>
          </w:tcPr>
          <w:p w:rsidR="00026331" w:rsidRDefault="00026331" w:rsidP="00026331">
            <w:pPr>
              <w:pStyle w:val="TableParagraph"/>
              <w:spacing w:line="223" w:lineRule="exact"/>
              <w:ind w:left="141"/>
              <w:rPr>
                <w:sz w:val="20"/>
              </w:rPr>
            </w:pPr>
            <w:r w:rsidRPr="00F8460B">
              <w:rPr>
                <w:sz w:val="20"/>
                <w:u w:val="single"/>
              </w:rPr>
              <w:t>Ascolto e parlato</w:t>
            </w:r>
            <w:r>
              <w:rPr>
                <w:sz w:val="20"/>
              </w:rPr>
              <w:t>: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3" w:line="245" w:lineRule="exact"/>
              <w:rPr>
                <w:sz w:val="20"/>
              </w:rPr>
            </w:pPr>
            <w:r>
              <w:rPr>
                <w:sz w:val="20"/>
              </w:rPr>
              <w:t>Intervenire nel dialogo e nella conversazione in modo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ordinato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rPr>
                <w:sz w:val="20"/>
              </w:rPr>
            </w:pPr>
            <w:r>
              <w:rPr>
                <w:sz w:val="20"/>
              </w:rPr>
              <w:t>Comprendere l'argomento di discorsi affrontati 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2" w:line="245" w:lineRule="exact"/>
              <w:rPr>
                <w:sz w:val="20"/>
              </w:rPr>
            </w:pPr>
            <w:r>
              <w:rPr>
                <w:sz w:val="20"/>
              </w:rPr>
              <w:t>Seguire la narrazione di semplici testi letti cogliendone il senso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globale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Comprendere ed eseguire consegne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orali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ind w:right="794"/>
              <w:rPr>
                <w:sz w:val="20"/>
              </w:rPr>
            </w:pPr>
            <w:r>
              <w:rPr>
                <w:sz w:val="20"/>
              </w:rPr>
              <w:t>Narrare brevi esperienze personali e racconti fantastici secondo l'ordine cronologico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3" w:line="245" w:lineRule="exact"/>
              <w:rPr>
                <w:sz w:val="20"/>
              </w:rPr>
            </w:pPr>
            <w:r>
              <w:rPr>
                <w:sz w:val="20"/>
              </w:rPr>
              <w:t>Argomenti di esperienza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diretta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Dialoghi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rPr>
                <w:sz w:val="20"/>
              </w:rPr>
            </w:pPr>
            <w:r>
              <w:rPr>
                <w:sz w:val="20"/>
              </w:rPr>
              <w:t>Ricostruzione di storie reali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fantastiche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2" w:line="245" w:lineRule="exact"/>
              <w:rPr>
                <w:sz w:val="20"/>
              </w:rPr>
            </w:pPr>
            <w:r>
              <w:rPr>
                <w:sz w:val="20"/>
              </w:rPr>
              <w:t>Invito alla conversazione per esprimere il proprio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vissuto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ind w:right="253"/>
              <w:rPr>
                <w:sz w:val="20"/>
              </w:rPr>
            </w:pPr>
            <w:r>
              <w:rPr>
                <w:sz w:val="20"/>
              </w:rPr>
              <w:t>Esperienze laboratoriali di vario tipo (manipolative, motorie, alimentari e cura della propria persona)</w:t>
            </w:r>
          </w:p>
          <w:p w:rsidR="00026331" w:rsidRPr="00F8460B" w:rsidRDefault="00026331" w:rsidP="00026331">
            <w:pPr>
              <w:pStyle w:val="TableParagraph"/>
              <w:spacing w:before="2"/>
              <w:rPr>
                <w:sz w:val="20"/>
              </w:rPr>
            </w:pPr>
          </w:p>
          <w:p w:rsidR="00026331" w:rsidRDefault="00026331" w:rsidP="00026331">
            <w:pPr>
              <w:pStyle w:val="TableParagraph"/>
              <w:spacing w:before="1"/>
              <w:ind w:left="141"/>
              <w:rPr>
                <w:sz w:val="20"/>
              </w:rPr>
            </w:pPr>
            <w:r w:rsidRPr="00F8460B">
              <w:rPr>
                <w:sz w:val="20"/>
                <w:u w:val="single"/>
              </w:rPr>
              <w:t>Lettura</w:t>
            </w:r>
            <w:r>
              <w:rPr>
                <w:sz w:val="20"/>
              </w:rPr>
              <w:t>: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Leggere parole di uso comune scritte in grafie diverse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ind w:right="656" w:hanging="176"/>
              <w:rPr>
                <w:sz w:val="20"/>
              </w:rPr>
            </w:pPr>
            <w:r>
              <w:rPr>
                <w:sz w:val="20"/>
              </w:rPr>
              <w:t>Leggere e comprendere brevi frasi relative ad esperienze quotidiane e/o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a vissuti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personali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3"/>
              <w:ind w:hanging="177"/>
              <w:rPr>
                <w:sz w:val="20"/>
              </w:rPr>
            </w:pPr>
            <w:r>
              <w:rPr>
                <w:sz w:val="20"/>
              </w:rPr>
              <w:t>Leggere semplici testi cogliendo l'argomento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centrale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2"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Leggere semplici testi rispettando i segni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punteggiatura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Tecniche 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lettura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Lettura di grafemi, sillabe,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Lettura di frasi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didascalie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ind w:hanging="177"/>
              <w:rPr>
                <w:sz w:val="20"/>
              </w:rPr>
            </w:pPr>
            <w:r>
              <w:rPr>
                <w:sz w:val="20"/>
              </w:rPr>
              <w:t>Selezione di momenti significativi di un breve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2"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Narrazione, dialoghi,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filastrocche</w:t>
            </w:r>
          </w:p>
          <w:p w:rsidR="00026331" w:rsidRDefault="00026331" w:rsidP="00026331">
            <w:pPr>
              <w:pStyle w:val="TableParagraph"/>
              <w:ind w:left="141"/>
              <w:rPr>
                <w:sz w:val="20"/>
              </w:rPr>
            </w:pPr>
            <w:r w:rsidRPr="00F8460B">
              <w:rPr>
                <w:sz w:val="20"/>
                <w:u w:val="single"/>
              </w:rPr>
              <w:t>Scrittura</w:t>
            </w:r>
            <w:r>
              <w:rPr>
                <w:sz w:val="20"/>
              </w:rPr>
              <w:t>: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4"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Produrre semplici parole legate a scopi concreti e a situazioni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quotidiane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ind w:right="805" w:hanging="176"/>
              <w:rPr>
                <w:sz w:val="20"/>
              </w:rPr>
            </w:pPr>
            <w:r>
              <w:rPr>
                <w:sz w:val="20"/>
              </w:rPr>
              <w:t>Comunicare per iscritto con frasi semplici che rispettino le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convenzioni ortografiche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Produrre semplici testi relativi al proprio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vissuto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Scrittura di grafemi e parole monosillabe e plurisillabe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Costruzione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ind w:hanging="177"/>
              <w:rPr>
                <w:sz w:val="20"/>
              </w:rPr>
            </w:pPr>
            <w:r>
              <w:rPr>
                <w:sz w:val="20"/>
              </w:rPr>
              <w:t>Sequenze di immagini corredate 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didascalie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2" w:line="245" w:lineRule="exact"/>
              <w:ind w:hanging="177"/>
              <w:rPr>
                <w:sz w:val="20"/>
              </w:rPr>
            </w:pPr>
            <w:r>
              <w:rPr>
                <w:sz w:val="20"/>
              </w:rPr>
              <w:t>Verbalizzazioni di elaborazioni individuali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collettive</w:t>
            </w:r>
          </w:p>
          <w:p w:rsidR="00026331" w:rsidRDefault="00026331" w:rsidP="00026331">
            <w:pPr>
              <w:pStyle w:val="TableParagraph"/>
              <w:spacing w:line="223" w:lineRule="exact"/>
              <w:ind w:left="141"/>
              <w:rPr>
                <w:sz w:val="20"/>
              </w:rPr>
            </w:pPr>
            <w:r w:rsidRPr="00F8460B">
              <w:rPr>
                <w:sz w:val="20"/>
                <w:u w:val="single"/>
              </w:rPr>
              <w:t>Riflettere sulla lingua</w:t>
            </w:r>
            <w:r>
              <w:rPr>
                <w:sz w:val="20"/>
              </w:rPr>
              <w:t>:</w:t>
            </w:r>
          </w:p>
          <w:p w:rsidR="00026331" w:rsidRPr="00026331" w:rsidRDefault="00026331" w:rsidP="00026331">
            <w:pPr>
              <w:spacing w:line="223" w:lineRule="exact"/>
              <w:ind w:left="288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sz w:val="20"/>
              </w:rPr>
              <w:t>Compiere semplici osservazioni su fonemi e grafemi per coglierne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 w:rsidR="00942510">
              <w:rPr>
                <w:sz w:val="20"/>
              </w:rPr>
              <w:t xml:space="preserve"> </w:t>
            </w:r>
            <w:r w:rsidRPr="00026331">
              <w:rPr>
                <w:rFonts w:ascii="Times New Roman" w:eastAsia="Times New Roman" w:hAnsi="Times New Roman" w:cs="Times New Roman"/>
                <w:sz w:val="20"/>
              </w:rPr>
              <w:t>corrispondenza</w:t>
            </w:r>
          </w:p>
          <w:p w:rsidR="00026331" w:rsidRPr="00026331" w:rsidRDefault="00026331" w:rsidP="00026331">
            <w:pPr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autoSpaceDE w:val="0"/>
              <w:autoSpaceDN w:val="0"/>
              <w:spacing w:before="3" w:line="24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026331">
              <w:rPr>
                <w:rFonts w:ascii="Times New Roman" w:eastAsia="Times New Roman" w:hAnsi="Times New Roman" w:cs="Times New Roman"/>
                <w:sz w:val="20"/>
              </w:rPr>
              <w:t>Attivare semplici riflessioni sulle prime convenzioni</w:t>
            </w:r>
            <w:r w:rsidRPr="00026331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026331">
              <w:rPr>
                <w:rFonts w:ascii="Times New Roman" w:eastAsia="Times New Roman" w:hAnsi="Times New Roman" w:cs="Times New Roman"/>
                <w:sz w:val="20"/>
              </w:rPr>
              <w:t>ortografiche</w:t>
            </w:r>
          </w:p>
          <w:p w:rsidR="00026331" w:rsidRPr="00026331" w:rsidRDefault="00026331" w:rsidP="00026331">
            <w:pPr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</w:rPr>
            </w:pPr>
            <w:r w:rsidRPr="00026331">
              <w:rPr>
                <w:rFonts w:ascii="Times New Roman" w:eastAsia="Times New Roman" w:hAnsi="Times New Roman" w:cs="Times New Roman"/>
                <w:sz w:val="20"/>
              </w:rPr>
              <w:t>Conoscere gli elementi essenziali della</w:t>
            </w:r>
            <w:r w:rsidRPr="00026331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26331">
              <w:rPr>
                <w:rFonts w:ascii="Times New Roman" w:eastAsia="Times New Roman" w:hAnsi="Times New Roman" w:cs="Times New Roman"/>
                <w:sz w:val="20"/>
              </w:rPr>
              <w:t>frase</w:t>
            </w:r>
          </w:p>
          <w:p w:rsidR="00026331" w:rsidRPr="00026331" w:rsidRDefault="00026331" w:rsidP="00026331">
            <w:pPr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autoSpaceDE w:val="0"/>
              <w:autoSpaceDN w:val="0"/>
              <w:spacing w:before="2" w:line="24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026331">
              <w:rPr>
                <w:rFonts w:ascii="Times New Roman" w:eastAsia="Times New Roman" w:hAnsi="Times New Roman" w:cs="Times New Roman"/>
                <w:sz w:val="20"/>
              </w:rPr>
              <w:t>Convenzioni ortografiche: accento e</w:t>
            </w:r>
            <w:r w:rsidRPr="00026331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026331">
              <w:rPr>
                <w:rFonts w:ascii="Times New Roman" w:eastAsia="Times New Roman" w:hAnsi="Times New Roman" w:cs="Times New Roman"/>
                <w:sz w:val="20"/>
              </w:rPr>
              <w:t>apostrofo</w:t>
            </w:r>
          </w:p>
          <w:p w:rsidR="00026331" w:rsidRPr="00026331" w:rsidRDefault="00026331" w:rsidP="00026331">
            <w:pPr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autoSpaceDE w:val="0"/>
              <w:autoSpaceDN w:val="0"/>
              <w:spacing w:line="24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026331">
              <w:rPr>
                <w:rFonts w:ascii="Times New Roman" w:eastAsia="Times New Roman" w:hAnsi="Times New Roman" w:cs="Times New Roman"/>
                <w:sz w:val="20"/>
              </w:rPr>
              <w:t>Classificazione di parole (articoli, nomi, verbi, aggettivi</w:t>
            </w:r>
            <w:r w:rsidRPr="00026331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26331">
              <w:rPr>
                <w:rFonts w:ascii="Times New Roman" w:eastAsia="Times New Roman" w:hAnsi="Times New Roman" w:cs="Times New Roman"/>
                <w:sz w:val="20"/>
              </w:rPr>
              <w:t>qualificativi)</w:t>
            </w:r>
          </w:p>
          <w:p w:rsidR="00026331" w:rsidRPr="00026331" w:rsidRDefault="00026331" w:rsidP="00026331">
            <w:pPr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autoSpaceDE w:val="0"/>
              <w:autoSpaceDN w:val="0"/>
              <w:spacing w:line="24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026331">
              <w:rPr>
                <w:rFonts w:ascii="Times New Roman" w:eastAsia="Times New Roman" w:hAnsi="Times New Roman" w:cs="Times New Roman"/>
                <w:sz w:val="20"/>
              </w:rPr>
              <w:t>Costruire correttamente</w:t>
            </w:r>
            <w:r w:rsidRPr="00026331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26331">
              <w:rPr>
                <w:rFonts w:ascii="Times New Roman" w:eastAsia="Times New Roman" w:hAnsi="Times New Roman" w:cs="Times New Roman"/>
                <w:sz w:val="20"/>
              </w:rPr>
              <w:t>enunciati</w:t>
            </w:r>
          </w:p>
          <w:p w:rsidR="00026331" w:rsidRPr="00026331" w:rsidRDefault="00026331" w:rsidP="00026331">
            <w:pPr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</w:rPr>
            </w:pPr>
            <w:r w:rsidRPr="00026331">
              <w:rPr>
                <w:rFonts w:ascii="Times New Roman" w:eastAsia="Times New Roman" w:hAnsi="Times New Roman" w:cs="Times New Roman"/>
                <w:sz w:val="20"/>
              </w:rPr>
              <w:t>Distinzione di suoni affini (T/D, F/V, P/B,</w:t>
            </w:r>
            <w:r w:rsidRPr="00026331">
              <w:rPr>
                <w:rFonts w:ascii="Times New Roman" w:eastAsia="Times New Roman" w:hAnsi="Times New Roman" w:cs="Times New Roman"/>
                <w:spacing w:val="-35"/>
                <w:sz w:val="20"/>
              </w:rPr>
              <w:t xml:space="preserve"> </w:t>
            </w:r>
            <w:r w:rsidRPr="00026331">
              <w:rPr>
                <w:rFonts w:ascii="Times New Roman" w:eastAsia="Times New Roman" w:hAnsi="Times New Roman" w:cs="Times New Roman"/>
                <w:sz w:val="20"/>
              </w:rPr>
              <w:t>S/Z)</w:t>
            </w:r>
          </w:p>
          <w:p w:rsidR="00026331" w:rsidRPr="00026331" w:rsidRDefault="00026331" w:rsidP="00026331">
            <w:pPr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autoSpaceDE w:val="0"/>
              <w:autoSpaceDN w:val="0"/>
              <w:spacing w:before="2" w:line="24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026331">
              <w:rPr>
                <w:rFonts w:ascii="Times New Roman" w:eastAsia="Times New Roman" w:hAnsi="Times New Roman" w:cs="Times New Roman"/>
                <w:sz w:val="20"/>
              </w:rPr>
              <w:t>Distinzione di suoni omofoni, ma non</w:t>
            </w:r>
            <w:r w:rsidRPr="00026331">
              <w:rPr>
                <w:rFonts w:ascii="Times New Roman" w:eastAsia="Times New Roman" w:hAnsi="Times New Roman" w:cs="Times New Roman"/>
                <w:spacing w:val="-28"/>
                <w:sz w:val="20"/>
              </w:rPr>
              <w:t xml:space="preserve"> </w:t>
            </w:r>
            <w:r w:rsidRPr="00026331">
              <w:rPr>
                <w:rFonts w:ascii="Times New Roman" w:eastAsia="Times New Roman" w:hAnsi="Times New Roman" w:cs="Times New Roman"/>
                <w:sz w:val="20"/>
              </w:rPr>
              <w:t>omografi</w:t>
            </w:r>
          </w:p>
          <w:p w:rsidR="00026331" w:rsidRPr="00026331" w:rsidRDefault="00026331" w:rsidP="00026331">
            <w:pPr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autoSpaceDE w:val="0"/>
              <w:autoSpaceDN w:val="0"/>
              <w:spacing w:line="24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026331">
              <w:rPr>
                <w:rFonts w:ascii="Times New Roman" w:eastAsia="Times New Roman" w:hAnsi="Times New Roman" w:cs="Times New Roman"/>
                <w:sz w:val="20"/>
              </w:rPr>
              <w:t>Osservazione fonematiche ed ortografiche per la corretta scrittura</w:t>
            </w:r>
          </w:p>
          <w:p w:rsidR="00026331" w:rsidRPr="00026331" w:rsidRDefault="00026331" w:rsidP="00026331">
            <w:pPr>
              <w:widowControl w:val="0"/>
              <w:numPr>
                <w:ilvl w:val="0"/>
                <w:numId w:val="5"/>
              </w:numPr>
              <w:tabs>
                <w:tab w:val="left" w:pos="28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</w:rPr>
            </w:pPr>
            <w:r w:rsidRPr="00026331">
              <w:rPr>
                <w:rFonts w:ascii="Times New Roman" w:eastAsia="Times New Roman" w:hAnsi="Times New Roman" w:cs="Times New Roman"/>
                <w:sz w:val="20"/>
              </w:rPr>
              <w:t>Gruppi consonantici e</w:t>
            </w:r>
            <w:r w:rsidRPr="00026331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26331">
              <w:rPr>
                <w:rFonts w:ascii="Times New Roman" w:eastAsia="Times New Roman" w:hAnsi="Times New Roman" w:cs="Times New Roman"/>
                <w:sz w:val="20"/>
              </w:rPr>
              <w:t>raddoppiamenti</w:t>
            </w:r>
          </w:p>
          <w:p w:rsidR="00026331" w:rsidRDefault="00026331" w:rsidP="00026331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line="246" w:lineRule="exact"/>
              <w:rPr>
                <w:sz w:val="20"/>
              </w:rPr>
            </w:pPr>
            <w:r w:rsidRPr="00026331">
              <w:rPr>
                <w:sz w:val="20"/>
              </w:rPr>
              <w:t>Conoscenza e utilizzazione della punteggiatura di base (punto, virgola,</w:t>
            </w:r>
            <w:r w:rsidRPr="00026331">
              <w:rPr>
                <w:spacing w:val="-18"/>
                <w:sz w:val="20"/>
              </w:rPr>
              <w:t xml:space="preserve"> </w:t>
            </w:r>
            <w:r w:rsidRPr="00026331">
              <w:rPr>
                <w:sz w:val="20"/>
              </w:rPr>
              <w:t>punto interrogativo, punto esclamativo</w:t>
            </w:r>
            <w:r w:rsidR="00942510">
              <w:rPr>
                <w:sz w:val="20"/>
              </w:rPr>
              <w:t>).</w:t>
            </w:r>
          </w:p>
        </w:tc>
      </w:tr>
    </w:tbl>
    <w:p w:rsidR="00026331" w:rsidRDefault="00026331">
      <w:pPr>
        <w:rPr>
          <w:rFonts w:ascii="Times New Roman" w:hAnsi="Times New Roman" w:cs="Times New Roman"/>
        </w:rPr>
      </w:pPr>
    </w:p>
    <w:p w:rsidR="00026331" w:rsidRDefault="009425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INGLESE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42510" w:rsidTr="00026331">
        <w:tc>
          <w:tcPr>
            <w:tcW w:w="9628" w:type="dxa"/>
          </w:tcPr>
          <w:p w:rsidR="00942510" w:rsidRPr="009E02F4" w:rsidRDefault="00942510" w:rsidP="00942510">
            <w:pPr>
              <w:pStyle w:val="TableParagraph"/>
              <w:spacing w:line="223" w:lineRule="exact"/>
              <w:ind w:left="148"/>
              <w:rPr>
                <w:sz w:val="20"/>
              </w:rPr>
            </w:pPr>
            <w:r w:rsidRPr="009E02F4">
              <w:rPr>
                <w:sz w:val="20"/>
                <w:u w:val="single"/>
              </w:rPr>
              <w:t>Ascolto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10"/>
              </w:numPr>
              <w:tabs>
                <w:tab w:val="left" w:pos="291"/>
              </w:tabs>
              <w:spacing w:line="246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Comprendere e rispondere ad un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saluto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10"/>
              </w:numPr>
              <w:tabs>
                <w:tab w:val="left" w:pos="291"/>
              </w:tabs>
              <w:spacing w:line="245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Comprendere ed eseguire semplici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istruzioni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41" w:lineRule="exact"/>
              <w:ind w:hanging="179"/>
              <w:rPr>
                <w:sz w:val="20"/>
              </w:rPr>
            </w:pPr>
            <w:r>
              <w:rPr>
                <w:sz w:val="20"/>
              </w:rPr>
              <w:t xml:space="preserve">Forme di saluto (Hello, Goodbye, Bye Bye, </w:t>
            </w:r>
            <w:proofErr w:type="spellStart"/>
            <w:r>
              <w:rPr>
                <w:sz w:val="20"/>
              </w:rPr>
              <w:t>Good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morning</w:t>
            </w:r>
            <w:proofErr w:type="spellEnd"/>
            <w:r>
              <w:rPr>
                <w:sz w:val="20"/>
              </w:rPr>
              <w:t>)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ind w:hanging="179"/>
              <w:rPr>
                <w:sz w:val="20"/>
              </w:rPr>
            </w:pPr>
            <w:r>
              <w:rPr>
                <w:sz w:val="20"/>
              </w:rPr>
              <w:t>Forme di presentazione (</w:t>
            </w:r>
            <w:proofErr w:type="spellStart"/>
            <w:r>
              <w:rPr>
                <w:sz w:val="20"/>
              </w:rPr>
              <w:t>I’m</w:t>
            </w:r>
            <w:proofErr w:type="spellEnd"/>
            <w:r>
              <w:rPr>
                <w:sz w:val="20"/>
              </w:rPr>
              <w:t>/My name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is</w:t>
            </w:r>
            <w:proofErr w:type="spellEnd"/>
            <w:r>
              <w:rPr>
                <w:sz w:val="20"/>
              </w:rPr>
              <w:t>…)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before="4" w:line="252" w:lineRule="auto"/>
              <w:ind w:right="377"/>
              <w:rPr>
                <w:sz w:val="20"/>
              </w:rPr>
            </w:pPr>
            <w:r>
              <w:rPr>
                <w:sz w:val="20"/>
              </w:rPr>
              <w:t>Espressioni per comunicare e chiedere nome ed età (</w:t>
            </w:r>
            <w:proofErr w:type="spellStart"/>
            <w:r>
              <w:rPr>
                <w:sz w:val="20"/>
              </w:rPr>
              <w:t>I’m</w:t>
            </w:r>
            <w:proofErr w:type="spellEnd"/>
            <w:r>
              <w:rPr>
                <w:sz w:val="20"/>
              </w:rPr>
              <w:t xml:space="preserve">…, How </w:t>
            </w:r>
            <w:proofErr w:type="spellStart"/>
            <w:r>
              <w:rPr>
                <w:sz w:val="20"/>
              </w:rPr>
              <w:t>old</w:t>
            </w:r>
            <w:proofErr w:type="spellEnd"/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 xml:space="preserve">are </w:t>
            </w:r>
            <w:proofErr w:type="spellStart"/>
            <w:proofErr w:type="gramStart"/>
            <w:r>
              <w:rPr>
                <w:sz w:val="20"/>
              </w:rPr>
              <w:t>you</w:t>
            </w:r>
            <w:proofErr w:type="spellEnd"/>
            <w:r>
              <w:rPr>
                <w:sz w:val="20"/>
              </w:rPr>
              <w:t>?,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What’s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your</w:t>
            </w:r>
            <w:proofErr w:type="spellEnd"/>
            <w:r>
              <w:rPr>
                <w:sz w:val="20"/>
              </w:rPr>
              <w:t xml:space="preserve"> name?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29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Semplici istruzioni (</w:t>
            </w:r>
            <w:proofErr w:type="spellStart"/>
            <w:r>
              <w:rPr>
                <w:sz w:val="20"/>
              </w:rPr>
              <w:t>Sit</w:t>
            </w:r>
            <w:proofErr w:type="spellEnd"/>
            <w:r>
              <w:rPr>
                <w:sz w:val="20"/>
              </w:rPr>
              <w:t xml:space="preserve"> down, stand up, </w:t>
            </w:r>
            <w:proofErr w:type="spellStart"/>
            <w:r>
              <w:rPr>
                <w:sz w:val="20"/>
              </w:rPr>
              <w:t>listen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colour</w:t>
            </w:r>
            <w:proofErr w:type="spellEnd"/>
            <w:r>
              <w:rPr>
                <w:sz w:val="20"/>
              </w:rPr>
              <w:t>)</w:t>
            </w:r>
          </w:p>
          <w:p w:rsidR="00942510" w:rsidRPr="00F8460B" w:rsidRDefault="00942510" w:rsidP="00942510">
            <w:pPr>
              <w:pStyle w:val="TableParagraph"/>
              <w:spacing w:before="10" w:line="228" w:lineRule="exact"/>
              <w:ind w:left="148"/>
              <w:rPr>
                <w:sz w:val="20"/>
              </w:rPr>
            </w:pPr>
            <w:r w:rsidRPr="00F8460B">
              <w:rPr>
                <w:sz w:val="20"/>
                <w:u w:val="single"/>
              </w:rPr>
              <w:t>Parlato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43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Ripetere parole e brevi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44" w:lineRule="exact"/>
              <w:ind w:hanging="179"/>
              <w:rPr>
                <w:sz w:val="20"/>
              </w:rPr>
            </w:pPr>
            <w:r>
              <w:rPr>
                <w:sz w:val="20"/>
              </w:rPr>
              <w:lastRenderedPageBreak/>
              <w:t>Presentarsi e chiedere il nome 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persone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43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Riconoscere e riprodurre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suoni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42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Identificare, abbinare e nominare colori, oggetti e numeri fino 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44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Lessico numerico da 0 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44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Lessico relativo ai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colori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44" w:lineRule="exact"/>
              <w:ind w:hanging="179"/>
              <w:rPr>
                <w:sz w:val="20"/>
              </w:rPr>
            </w:pPr>
            <w:r>
              <w:rPr>
                <w:sz w:val="20"/>
              </w:rPr>
              <w:t xml:space="preserve">Uso di </w:t>
            </w:r>
            <w:proofErr w:type="spellStart"/>
            <w:r>
              <w:rPr>
                <w:sz w:val="20"/>
              </w:rPr>
              <w:t>What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colour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is</w:t>
            </w:r>
            <w:proofErr w:type="spellEnd"/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it</w:t>
            </w:r>
            <w:proofErr w:type="spellEnd"/>
            <w:r>
              <w:rPr>
                <w:sz w:val="20"/>
              </w:rPr>
              <w:t>?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ind w:hanging="179"/>
              <w:rPr>
                <w:sz w:val="20"/>
              </w:rPr>
            </w:pPr>
            <w:r>
              <w:rPr>
                <w:sz w:val="20"/>
              </w:rPr>
              <w:t>Lessico relativo ai principali oggetti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scolastici</w:t>
            </w:r>
          </w:p>
          <w:p w:rsidR="00942510" w:rsidRPr="00F8460B" w:rsidRDefault="00942510" w:rsidP="00942510">
            <w:pPr>
              <w:pStyle w:val="TableParagraph"/>
              <w:spacing w:before="11"/>
              <w:ind w:left="148"/>
              <w:rPr>
                <w:sz w:val="20"/>
              </w:rPr>
            </w:pPr>
            <w:r w:rsidRPr="00F8460B">
              <w:rPr>
                <w:sz w:val="20"/>
                <w:u w:val="single"/>
              </w:rPr>
              <w:t>Lettura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spacing w:before="3"/>
              <w:ind w:right="202"/>
              <w:rPr>
                <w:sz w:val="20"/>
              </w:rPr>
            </w:pPr>
            <w:r>
              <w:rPr>
                <w:sz w:val="20"/>
              </w:rPr>
              <w:t>Identificare la parola scritta, e individuarne il significato con il supporto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di immagini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7"/>
              </w:numPr>
              <w:tabs>
                <w:tab w:val="left" w:pos="291"/>
              </w:tabs>
              <w:spacing w:line="242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Immagini 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</w:p>
          <w:p w:rsidR="00942510" w:rsidRPr="00F8460B" w:rsidRDefault="00942510" w:rsidP="00942510">
            <w:pPr>
              <w:pStyle w:val="TableParagraph"/>
              <w:spacing w:before="10" w:line="228" w:lineRule="exact"/>
              <w:ind w:left="148"/>
              <w:rPr>
                <w:sz w:val="20"/>
              </w:rPr>
            </w:pPr>
            <w:r w:rsidRPr="00F8460B">
              <w:rPr>
                <w:sz w:val="20"/>
                <w:u w:val="single"/>
              </w:rPr>
              <w:t>Scrittura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</w:tabs>
              <w:spacing w:line="251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Copiare parole e semplici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</w:p>
          <w:p w:rsidR="00942510" w:rsidRPr="00F8460B" w:rsidRDefault="00942510" w:rsidP="00942510">
            <w:pPr>
              <w:pStyle w:val="TableParagraph"/>
              <w:spacing w:before="6" w:line="228" w:lineRule="exact"/>
              <w:ind w:left="112"/>
              <w:rPr>
                <w:sz w:val="20"/>
              </w:rPr>
            </w:pPr>
            <w:r w:rsidRPr="00F8460B">
              <w:rPr>
                <w:sz w:val="20"/>
                <w:u w:val="single"/>
              </w:rPr>
              <w:t>Civiltà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</w:tabs>
              <w:spacing w:line="246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Utilizzare espressioni legate ad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Halloween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</w:tabs>
              <w:spacing w:line="242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I simboli delle festività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</w:tabs>
              <w:spacing w:line="240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Utilizzare espressioni legate 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Natale</w:t>
            </w:r>
          </w:p>
          <w:p w:rsidR="00942510" w:rsidRDefault="00942510" w:rsidP="00942510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</w:tabs>
              <w:spacing w:line="245" w:lineRule="exact"/>
              <w:ind w:hanging="179"/>
              <w:rPr>
                <w:sz w:val="20"/>
              </w:rPr>
            </w:pPr>
            <w:r>
              <w:rPr>
                <w:sz w:val="20"/>
              </w:rPr>
              <w:t>Utilizzare espressioni legate alla Pasqua</w:t>
            </w:r>
          </w:p>
        </w:tc>
      </w:tr>
    </w:tbl>
    <w:p w:rsidR="00942510" w:rsidRDefault="00942510">
      <w:pPr>
        <w:rPr>
          <w:rFonts w:ascii="Times New Roman" w:hAnsi="Times New Roman" w:cs="Times New Roman"/>
        </w:rPr>
      </w:pPr>
    </w:p>
    <w:p w:rsidR="00942510" w:rsidRDefault="00942510">
      <w:pPr>
        <w:rPr>
          <w:rFonts w:ascii="Times New Roman" w:hAnsi="Times New Roman" w:cs="Times New Roman"/>
        </w:rPr>
      </w:pPr>
    </w:p>
    <w:p w:rsidR="00026331" w:rsidRDefault="009425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MATEMATICA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42510" w:rsidRPr="002468BE" w:rsidTr="00942510">
        <w:tc>
          <w:tcPr>
            <w:tcW w:w="9628" w:type="dxa"/>
          </w:tcPr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460B">
              <w:rPr>
                <w:rFonts w:ascii="Times New Roman" w:hAnsi="Times New Roman" w:cs="Times New Roman"/>
                <w:sz w:val="20"/>
                <w:szCs w:val="20"/>
              </w:rPr>
              <w:t>Numeri</w:t>
            </w: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Contare oggetti con la voce in senso progressivo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Associare quantità e numero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Leggere e scrivere i numeri naturali entro il “70”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Conoscere le tabelline della moltiplicazione, come addizione ripetuta, fino a 100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Eseguire le operazioni con i numeri naturali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I numeri naturali fino al 270” con l’ausilio di materiale strutturato e non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Lettura dei numeri in cifre e a parole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Raggruppamenti di quantità in base 10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Tecniche e procedure di calcolo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La Tavola Pitagorica</w:t>
            </w:r>
          </w:p>
          <w:p w:rsidR="00942510" w:rsidRPr="00F8460B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460B">
              <w:rPr>
                <w:rFonts w:ascii="Times New Roman" w:hAnsi="Times New Roman" w:cs="Times New Roman"/>
                <w:sz w:val="20"/>
                <w:szCs w:val="20"/>
              </w:rPr>
              <w:t>Spazio e figure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Comunicare la posizione di oggetti nello spazio, utilizzando i termini adeguati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Eseguire semplici percorsi, partendo dalla descrizione verbale o dal disegno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Riconoscere e denominare figure geometriche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La posizione di oggetti nello spazio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Rappresentazione di linee curve aperte e chiuse, curve e rette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Regioni interne, esterne, confine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Caratteristiche geometriche e non di alcune semplici figure</w:t>
            </w:r>
          </w:p>
          <w:p w:rsidR="00942510" w:rsidRPr="00F8460B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460B">
              <w:rPr>
                <w:rFonts w:ascii="Times New Roman" w:hAnsi="Times New Roman" w:cs="Times New Roman"/>
                <w:sz w:val="20"/>
                <w:szCs w:val="20"/>
              </w:rPr>
              <w:t>Problemi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Rappresentare e risolvere problemi, partendo da situazioni concrete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Rappresentazione della situazione problematica attraverso il disegno</w:t>
            </w:r>
          </w:p>
          <w:p w:rsidR="00942510" w:rsidRPr="00F8460B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460B">
              <w:rPr>
                <w:rFonts w:ascii="Times New Roman" w:hAnsi="Times New Roman" w:cs="Times New Roman"/>
                <w:sz w:val="20"/>
                <w:szCs w:val="20"/>
              </w:rPr>
              <w:t>Relazioni, misure e previsioni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 xml:space="preserve"> Classificare, in situazioni concrete, oggetti fisici e simboli sulla base di una o più proprietà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La relazione fra tutti e alcuni per formare l’insieme</w:t>
            </w:r>
          </w:p>
          <w:p w:rsidR="00942510" w:rsidRPr="002468BE" w:rsidRDefault="00942510" w:rsidP="00942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L’appartenenza e la non appartenenza degli elementi all’insieme</w:t>
            </w:r>
          </w:p>
        </w:tc>
      </w:tr>
    </w:tbl>
    <w:p w:rsidR="00F66F11" w:rsidRPr="002468BE" w:rsidRDefault="00F66F11">
      <w:pPr>
        <w:rPr>
          <w:rFonts w:ascii="Times New Roman" w:hAnsi="Times New Roman" w:cs="Times New Roman"/>
          <w:sz w:val="20"/>
          <w:szCs w:val="20"/>
        </w:rPr>
      </w:pPr>
    </w:p>
    <w:p w:rsidR="00942510" w:rsidRPr="002468BE" w:rsidRDefault="00F66F11">
      <w:pPr>
        <w:rPr>
          <w:rFonts w:ascii="Times New Roman" w:hAnsi="Times New Roman" w:cs="Times New Roman"/>
          <w:sz w:val="20"/>
          <w:szCs w:val="20"/>
        </w:rPr>
      </w:pPr>
      <w:r w:rsidRPr="002468BE">
        <w:rPr>
          <w:rFonts w:ascii="Times New Roman" w:hAnsi="Times New Roman" w:cs="Times New Roman"/>
          <w:sz w:val="20"/>
          <w:szCs w:val="20"/>
        </w:rPr>
        <w:t>SCIENZE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6F11" w:rsidRPr="002468BE" w:rsidTr="00F66F11">
        <w:tc>
          <w:tcPr>
            <w:tcW w:w="9628" w:type="dxa"/>
          </w:tcPr>
          <w:p w:rsidR="00F66F11" w:rsidRPr="002468BE" w:rsidRDefault="00F66F11" w:rsidP="00F66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Utilizzare l’esplorazione sensoriale per conoscere l’ambiente circostante, secondo percorsi guidati</w:t>
            </w:r>
          </w:p>
          <w:p w:rsidR="00F66F11" w:rsidRPr="002468BE" w:rsidRDefault="00F66F11" w:rsidP="00F66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Operare</w:t>
            </w: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ab/>
              <w:t>semplici</w:t>
            </w: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ab/>
              <w:t>confronti</w:t>
            </w: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ab/>
              <w:t>e</w:t>
            </w: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ab/>
              <w:t>classificazioni,</w:t>
            </w: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ab/>
              <w:t>con</w:t>
            </w: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ab/>
              <w:t>l’aiuto dell’insegnante</w:t>
            </w:r>
          </w:p>
          <w:p w:rsidR="00F66F11" w:rsidRPr="002468BE" w:rsidRDefault="00F66F11" w:rsidP="00F66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Eseguire procedure per condurre semplici esperienze di tipo scientifico, con l’aiuto dell’insegnante</w:t>
            </w:r>
          </w:p>
          <w:p w:rsidR="00F66F11" w:rsidRPr="002468BE" w:rsidRDefault="00F66F11" w:rsidP="00F66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Sa rispondere a domande finalizzate alla rilevazione dei dati di una esperienza</w:t>
            </w:r>
          </w:p>
        </w:tc>
      </w:tr>
    </w:tbl>
    <w:p w:rsidR="003531C3" w:rsidRDefault="003531C3">
      <w:pPr>
        <w:rPr>
          <w:rFonts w:ascii="Times New Roman" w:hAnsi="Times New Roman" w:cs="Times New Roman"/>
        </w:rPr>
      </w:pPr>
    </w:p>
    <w:p w:rsidR="00276879" w:rsidRDefault="00276879">
      <w:pPr>
        <w:rPr>
          <w:rFonts w:ascii="Times New Roman" w:hAnsi="Times New Roman" w:cs="Times New Roman"/>
        </w:rPr>
      </w:pPr>
    </w:p>
    <w:p w:rsidR="00F66F11" w:rsidRDefault="003531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TECNOLOGIA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31C3" w:rsidTr="003531C3">
        <w:tc>
          <w:tcPr>
            <w:tcW w:w="9628" w:type="dxa"/>
          </w:tcPr>
          <w:p w:rsidR="003531C3" w:rsidRPr="002468BE" w:rsidRDefault="003531C3" w:rsidP="003531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31C3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Saper eseguire procedimenti per condurre semplici esperienze.</w:t>
            </w:r>
          </w:p>
          <w:p w:rsidR="003531C3" w:rsidRPr="002468BE" w:rsidRDefault="003531C3" w:rsidP="003531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Saper utilizzare l’esplorazione sensoriale per conoscere l’ambiente circostante, secondo percorsi guidati.</w:t>
            </w:r>
          </w:p>
          <w:p w:rsidR="003531C3" w:rsidRDefault="003531C3" w:rsidP="003531C3">
            <w:pPr>
              <w:rPr>
                <w:rFonts w:ascii="Times New Roman" w:hAnsi="Times New Roman" w:cs="Times New Roman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Saper seguire semplici istruzioni per realizzare un manufatto.</w:t>
            </w:r>
          </w:p>
        </w:tc>
      </w:tr>
    </w:tbl>
    <w:p w:rsidR="00506EB7" w:rsidRDefault="00506EB7">
      <w:pPr>
        <w:rPr>
          <w:rFonts w:ascii="Times New Roman" w:hAnsi="Times New Roman" w:cs="Times New Roman"/>
        </w:rPr>
      </w:pPr>
    </w:p>
    <w:p w:rsidR="003531C3" w:rsidRDefault="00506E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06EB7" w:rsidTr="00506EB7">
        <w:tc>
          <w:tcPr>
            <w:tcW w:w="9628" w:type="dxa"/>
          </w:tcPr>
          <w:p w:rsidR="00506EB7" w:rsidRPr="002468BE" w:rsidRDefault="00506EB7" w:rsidP="00506E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6EB7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Riconoscere relazioni di successione e contemporaneità in esperienze vissute</w:t>
            </w:r>
          </w:p>
          <w:p w:rsidR="00506EB7" w:rsidRPr="002468BE" w:rsidRDefault="00506EB7" w:rsidP="00506E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Riconoscere i cicli temporali: settimane, mesi, stagioni</w:t>
            </w:r>
          </w:p>
          <w:p w:rsidR="00506EB7" w:rsidRDefault="00506EB7" w:rsidP="00506EB7">
            <w:pPr>
              <w:rPr>
                <w:rFonts w:ascii="Times New Roman" w:hAnsi="Times New Roman" w:cs="Times New Roman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Conoscere gli strumenti che servono per la misurazione del tempo: calendario</w:t>
            </w:r>
          </w:p>
        </w:tc>
      </w:tr>
    </w:tbl>
    <w:p w:rsidR="00C02FF8" w:rsidRDefault="00C02FF8">
      <w:pPr>
        <w:rPr>
          <w:rFonts w:ascii="Times New Roman" w:hAnsi="Times New Roman" w:cs="Times New Roman"/>
        </w:rPr>
      </w:pPr>
    </w:p>
    <w:p w:rsidR="00FC404C" w:rsidRDefault="00FC40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EDUCAZIONE CIVICA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404C" w:rsidTr="00FC404C">
        <w:tc>
          <w:tcPr>
            <w:tcW w:w="9628" w:type="dxa"/>
          </w:tcPr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Conoscere ed accettare semplici regole di comportamento tra pari e con gli adulti in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situazione di vita quotidiana e nella natura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 xml:space="preserve">• Percepire </w:t>
            </w:r>
            <w:proofErr w:type="gramStart"/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proofErr w:type="gramEnd"/>
            <w:r w:rsidRPr="00FC404C">
              <w:rPr>
                <w:rFonts w:ascii="Times New Roman" w:hAnsi="Times New Roman" w:cs="Times New Roman"/>
                <w:sz w:val="20"/>
                <w:szCs w:val="20"/>
              </w:rPr>
              <w:t xml:space="preserve"> stesso in relazione con l’ambiente e con l’altro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Sapersi gestire in una situazione strutturata.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Avere cura della propria persona nell’igiene e nella sana alimentazione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Manifestare atteggiamenti di rispetto nei confronti dell’ambiente</w:t>
            </w:r>
          </w:p>
          <w:p w:rsidR="00FC404C" w:rsidRDefault="00FC404C" w:rsidP="00FC404C">
            <w:pPr>
              <w:rPr>
                <w:rFonts w:ascii="Times New Roman" w:hAnsi="Times New Roman" w:cs="Times New Roman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Distinguere le essenziali funzioni di vari dispositivi digitali</w:t>
            </w:r>
          </w:p>
        </w:tc>
      </w:tr>
    </w:tbl>
    <w:p w:rsidR="00FC404C" w:rsidRDefault="00FC404C">
      <w:pPr>
        <w:rPr>
          <w:rFonts w:ascii="Times New Roman" w:hAnsi="Times New Roman" w:cs="Times New Roman"/>
        </w:rPr>
      </w:pPr>
    </w:p>
    <w:p w:rsidR="00506EB7" w:rsidRDefault="00094F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GEOGRAFIA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02FF8" w:rsidTr="00C02FF8">
        <w:tc>
          <w:tcPr>
            <w:tcW w:w="9628" w:type="dxa"/>
          </w:tcPr>
          <w:p w:rsidR="00C02FF8" w:rsidRDefault="00C02FF8" w:rsidP="00C02FF8">
            <w:pPr>
              <w:pStyle w:val="TableParagraph"/>
              <w:numPr>
                <w:ilvl w:val="0"/>
                <w:numId w:val="11"/>
              </w:numPr>
              <w:tabs>
                <w:tab w:val="left" w:pos="294"/>
              </w:tabs>
              <w:spacing w:line="233" w:lineRule="exact"/>
              <w:ind w:hanging="181"/>
              <w:rPr>
                <w:sz w:val="20"/>
              </w:rPr>
            </w:pPr>
            <w:r>
              <w:rPr>
                <w:sz w:val="20"/>
              </w:rPr>
              <w:t>Conoscere e utilizzare gli organizzatori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topologici</w:t>
            </w:r>
          </w:p>
          <w:p w:rsidR="00C02FF8" w:rsidRDefault="00C02FF8" w:rsidP="00C02FF8">
            <w:pPr>
              <w:pStyle w:val="TableParagraph"/>
              <w:numPr>
                <w:ilvl w:val="0"/>
                <w:numId w:val="11"/>
              </w:numPr>
              <w:tabs>
                <w:tab w:val="left" w:pos="294"/>
              </w:tabs>
              <w:spacing w:before="2" w:line="239" w:lineRule="exact"/>
              <w:ind w:hanging="181"/>
              <w:rPr>
                <w:sz w:val="20"/>
              </w:rPr>
            </w:pPr>
            <w:r>
              <w:rPr>
                <w:sz w:val="20"/>
              </w:rPr>
              <w:t>Leggere e interpretare la pianta di uno spazio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conosciuto</w:t>
            </w:r>
          </w:p>
          <w:p w:rsidR="00C02FF8" w:rsidRDefault="00C02FF8" w:rsidP="00C02FF8">
            <w:pPr>
              <w:pStyle w:val="TableParagraph"/>
              <w:numPr>
                <w:ilvl w:val="0"/>
                <w:numId w:val="11"/>
              </w:numPr>
              <w:tabs>
                <w:tab w:val="left" w:pos="294"/>
              </w:tabs>
              <w:spacing w:line="239" w:lineRule="exact"/>
              <w:ind w:hanging="181"/>
              <w:rPr>
                <w:sz w:val="20"/>
              </w:rPr>
            </w:pPr>
            <w:r>
              <w:rPr>
                <w:sz w:val="20"/>
              </w:rPr>
              <w:t>Individuare gli elementi fisici e antropici</w:t>
            </w:r>
          </w:p>
        </w:tc>
      </w:tr>
    </w:tbl>
    <w:p w:rsidR="00C02FF8" w:rsidRDefault="00C02FF8">
      <w:pPr>
        <w:rPr>
          <w:rFonts w:ascii="Times New Roman" w:hAnsi="Times New Roman" w:cs="Times New Roman"/>
        </w:rPr>
      </w:pPr>
    </w:p>
    <w:p w:rsidR="00942510" w:rsidRDefault="00C02F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ARTE E IMMAGINE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02FF8" w:rsidRPr="00C02FF8" w:rsidTr="00C02FF8">
        <w:tc>
          <w:tcPr>
            <w:tcW w:w="9628" w:type="dxa"/>
          </w:tcPr>
          <w:p w:rsidR="00C02FF8" w:rsidRPr="00C02FF8" w:rsidRDefault="00C02FF8" w:rsidP="00C02F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2FF8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2FF8">
              <w:rPr>
                <w:rFonts w:ascii="Times New Roman" w:hAnsi="Times New Roman" w:cs="Times New Roman"/>
                <w:sz w:val="20"/>
                <w:szCs w:val="20"/>
              </w:rPr>
              <w:t>Rappresentare con il disegno un contenuto dato e/o vissuto.</w:t>
            </w:r>
          </w:p>
          <w:p w:rsidR="00C02FF8" w:rsidRPr="00C02FF8" w:rsidRDefault="00C02FF8" w:rsidP="00C02F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2FF8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2FF8">
              <w:rPr>
                <w:rFonts w:ascii="Times New Roman" w:hAnsi="Times New Roman" w:cs="Times New Roman"/>
                <w:sz w:val="20"/>
                <w:szCs w:val="20"/>
              </w:rPr>
              <w:t>Spiegare verbalmente il contenuto della propria produzione.</w:t>
            </w:r>
          </w:p>
          <w:p w:rsidR="00C02FF8" w:rsidRPr="00C02FF8" w:rsidRDefault="00C02FF8" w:rsidP="00C02F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2FF8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2FF8">
              <w:rPr>
                <w:rFonts w:ascii="Times New Roman" w:hAnsi="Times New Roman" w:cs="Times New Roman"/>
                <w:sz w:val="20"/>
                <w:szCs w:val="20"/>
              </w:rPr>
              <w:t>Osservare e leggere le immagini</w:t>
            </w:r>
          </w:p>
          <w:p w:rsidR="00C02FF8" w:rsidRPr="00C02FF8" w:rsidRDefault="00C02FF8" w:rsidP="00C02F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2FF8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2FF8">
              <w:rPr>
                <w:rFonts w:ascii="Times New Roman" w:hAnsi="Times New Roman" w:cs="Times New Roman"/>
                <w:sz w:val="20"/>
                <w:szCs w:val="20"/>
              </w:rPr>
              <w:t>Riconoscere gli elementi in una immagine</w:t>
            </w:r>
          </w:p>
        </w:tc>
      </w:tr>
    </w:tbl>
    <w:p w:rsidR="00F22A42" w:rsidRDefault="00F22A42">
      <w:pPr>
        <w:rPr>
          <w:rFonts w:ascii="Times New Roman" w:hAnsi="Times New Roman" w:cs="Times New Roman"/>
          <w:sz w:val="20"/>
          <w:szCs w:val="20"/>
        </w:rPr>
      </w:pPr>
    </w:p>
    <w:p w:rsidR="00C02FF8" w:rsidRDefault="00F22A4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MUSICA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22A42" w:rsidTr="00F22A42">
        <w:tc>
          <w:tcPr>
            <w:tcW w:w="9628" w:type="dxa"/>
          </w:tcPr>
          <w:p w:rsidR="00F22A42" w:rsidRDefault="00F22A42" w:rsidP="00F22A42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spacing w:line="230" w:lineRule="exact"/>
              <w:rPr>
                <w:sz w:val="20"/>
              </w:rPr>
            </w:pPr>
            <w:r>
              <w:rPr>
                <w:sz w:val="20"/>
              </w:rPr>
              <w:t>Ascoltare brani di genere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diverso</w:t>
            </w:r>
          </w:p>
          <w:p w:rsidR="00F22A42" w:rsidRDefault="00F22A42" w:rsidP="00F22A42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spacing w:line="239" w:lineRule="exact"/>
              <w:rPr>
                <w:sz w:val="20"/>
              </w:rPr>
            </w:pPr>
            <w:r>
              <w:rPr>
                <w:sz w:val="20"/>
              </w:rPr>
              <w:t>Eseguire per imitazione, semplici canti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</w:p>
        </w:tc>
      </w:tr>
    </w:tbl>
    <w:p w:rsidR="00F22A42" w:rsidRDefault="00F22A42">
      <w:pPr>
        <w:rPr>
          <w:rFonts w:ascii="Times New Roman" w:hAnsi="Times New Roman" w:cs="Times New Roman"/>
          <w:sz w:val="20"/>
          <w:szCs w:val="20"/>
        </w:rPr>
      </w:pPr>
    </w:p>
    <w:p w:rsidR="00F22A42" w:rsidRDefault="00F22A4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22A42" w:rsidTr="00F22A42">
        <w:tc>
          <w:tcPr>
            <w:tcW w:w="9628" w:type="dxa"/>
          </w:tcPr>
          <w:p w:rsidR="00F22A42" w:rsidRPr="00F22A42" w:rsidRDefault="00F22A42" w:rsidP="00F22A42">
            <w:pPr>
              <w:widowControl w:val="0"/>
              <w:numPr>
                <w:ilvl w:val="0"/>
                <w:numId w:val="13"/>
              </w:numPr>
              <w:tabs>
                <w:tab w:val="left" w:pos="291"/>
              </w:tabs>
              <w:autoSpaceDE w:val="0"/>
              <w:autoSpaceDN w:val="0"/>
              <w:spacing w:line="23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F22A42">
              <w:rPr>
                <w:rFonts w:ascii="Times New Roman" w:eastAsia="Times New Roman" w:hAnsi="Times New Roman" w:cs="Times New Roman"/>
                <w:sz w:val="20"/>
              </w:rPr>
              <w:t>Conoscere, riconoscere e denominare le parti del</w:t>
            </w:r>
            <w:r w:rsidRPr="00F22A42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corpo</w:t>
            </w:r>
          </w:p>
          <w:p w:rsidR="00F22A42" w:rsidRPr="00F22A42" w:rsidRDefault="00F22A42" w:rsidP="00F22A42">
            <w:pPr>
              <w:widowControl w:val="0"/>
              <w:numPr>
                <w:ilvl w:val="0"/>
                <w:numId w:val="13"/>
              </w:numPr>
              <w:tabs>
                <w:tab w:val="left" w:pos="29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</w:rPr>
            </w:pPr>
            <w:r w:rsidRPr="00F22A42">
              <w:rPr>
                <w:rFonts w:ascii="Times New Roman" w:eastAsia="Times New Roman" w:hAnsi="Times New Roman" w:cs="Times New Roman"/>
                <w:sz w:val="20"/>
              </w:rPr>
              <w:t>Riconoscere e rispondere a diversi stimoli</w:t>
            </w:r>
            <w:r w:rsidRPr="00F22A42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sensoriali.</w:t>
            </w:r>
          </w:p>
          <w:p w:rsidR="00F22A42" w:rsidRPr="00F22A42" w:rsidRDefault="00F22A42" w:rsidP="00F22A42">
            <w:pPr>
              <w:widowControl w:val="0"/>
              <w:numPr>
                <w:ilvl w:val="0"/>
                <w:numId w:val="13"/>
              </w:numPr>
              <w:tabs>
                <w:tab w:val="left" w:pos="291"/>
              </w:tabs>
              <w:autoSpaceDE w:val="0"/>
              <w:autoSpaceDN w:val="0"/>
              <w:spacing w:before="4"/>
              <w:ind w:right="373"/>
              <w:rPr>
                <w:rFonts w:ascii="Times New Roman" w:eastAsia="Times New Roman" w:hAnsi="Times New Roman" w:cs="Times New Roman"/>
                <w:sz w:val="20"/>
              </w:rPr>
            </w:pPr>
            <w:r w:rsidRPr="00F22A42">
              <w:rPr>
                <w:rFonts w:ascii="Times New Roman" w:eastAsia="Times New Roman" w:hAnsi="Times New Roman" w:cs="Times New Roman"/>
                <w:sz w:val="20"/>
              </w:rPr>
              <w:t>Collocarsi in posizioni diverse in rapporto ad altri e/o oggetti</w:t>
            </w:r>
            <w:r w:rsidRPr="00F22A42">
              <w:rPr>
                <w:rFonts w:ascii="Times New Roman" w:eastAsia="Times New Roman" w:hAnsi="Times New Roman" w:cs="Times New Roman"/>
                <w:spacing w:val="-20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(davanti, dietro, sopra, sotto, dentro,</w:t>
            </w:r>
            <w:r w:rsidRPr="00F22A42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fuori)</w:t>
            </w:r>
          </w:p>
          <w:p w:rsidR="00F22A42" w:rsidRPr="00F22A42" w:rsidRDefault="00F22A42" w:rsidP="00F22A42">
            <w:pPr>
              <w:widowControl w:val="0"/>
              <w:numPr>
                <w:ilvl w:val="0"/>
                <w:numId w:val="13"/>
              </w:numPr>
              <w:tabs>
                <w:tab w:val="left" w:pos="291"/>
              </w:tabs>
              <w:autoSpaceDE w:val="0"/>
              <w:autoSpaceDN w:val="0"/>
              <w:spacing w:line="243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F22A42">
              <w:rPr>
                <w:rFonts w:ascii="Times New Roman" w:eastAsia="Times New Roman" w:hAnsi="Times New Roman" w:cs="Times New Roman"/>
                <w:sz w:val="20"/>
              </w:rPr>
              <w:t>Utilizzare semplici schemi posturali e</w:t>
            </w:r>
            <w:r w:rsidRPr="00F22A42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motori</w:t>
            </w:r>
          </w:p>
          <w:p w:rsidR="00F22A42" w:rsidRPr="00F22A42" w:rsidRDefault="00F22A42" w:rsidP="00F22A42">
            <w:pPr>
              <w:widowControl w:val="0"/>
              <w:numPr>
                <w:ilvl w:val="0"/>
                <w:numId w:val="13"/>
              </w:numPr>
              <w:tabs>
                <w:tab w:val="left" w:pos="29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</w:rPr>
            </w:pPr>
            <w:r w:rsidRPr="00F22A42">
              <w:rPr>
                <w:rFonts w:ascii="Times New Roman" w:eastAsia="Times New Roman" w:hAnsi="Times New Roman" w:cs="Times New Roman"/>
                <w:sz w:val="20"/>
              </w:rPr>
              <w:t>Utilizzare piccoli attrezzi nelle diverse</w:t>
            </w:r>
            <w:r w:rsidRPr="00F22A42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attività</w:t>
            </w:r>
          </w:p>
          <w:p w:rsidR="00F22A42" w:rsidRPr="00F22A42" w:rsidRDefault="00F22A42" w:rsidP="00F22A42">
            <w:pPr>
              <w:widowControl w:val="0"/>
              <w:numPr>
                <w:ilvl w:val="0"/>
                <w:numId w:val="13"/>
              </w:numPr>
              <w:tabs>
                <w:tab w:val="left" w:pos="291"/>
              </w:tabs>
              <w:autoSpaceDE w:val="0"/>
              <w:autoSpaceDN w:val="0"/>
              <w:spacing w:before="5"/>
              <w:ind w:right="622"/>
              <w:rPr>
                <w:rFonts w:ascii="Times New Roman" w:eastAsia="Times New Roman" w:hAnsi="Times New Roman" w:cs="Times New Roman"/>
                <w:sz w:val="20"/>
              </w:rPr>
            </w:pPr>
            <w:r w:rsidRPr="00F22A42">
              <w:rPr>
                <w:rFonts w:ascii="Times New Roman" w:eastAsia="Times New Roman" w:hAnsi="Times New Roman" w:cs="Times New Roman"/>
                <w:sz w:val="20"/>
              </w:rPr>
              <w:t>Utilizzare il corpo per rappresentare situazioni comunicative reali</w:t>
            </w:r>
            <w:r w:rsidRPr="00F22A42"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e fantastiche</w:t>
            </w:r>
          </w:p>
          <w:p w:rsidR="00F22A42" w:rsidRPr="00F22A42" w:rsidRDefault="00F22A42" w:rsidP="00F22A42">
            <w:pPr>
              <w:widowControl w:val="0"/>
              <w:numPr>
                <w:ilvl w:val="0"/>
                <w:numId w:val="13"/>
              </w:numPr>
              <w:tabs>
                <w:tab w:val="left" w:pos="291"/>
              </w:tabs>
              <w:autoSpaceDE w:val="0"/>
              <w:autoSpaceDN w:val="0"/>
              <w:spacing w:line="240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F22A42">
              <w:rPr>
                <w:rFonts w:ascii="Times New Roman" w:eastAsia="Times New Roman" w:hAnsi="Times New Roman" w:cs="Times New Roman"/>
                <w:sz w:val="20"/>
              </w:rPr>
              <w:t>Partecipare al gioco rispettando indicazioni e</w:t>
            </w:r>
            <w:r w:rsidRPr="00F22A42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regole.</w:t>
            </w:r>
          </w:p>
          <w:p w:rsidR="00F22A42" w:rsidRPr="00F22A42" w:rsidRDefault="00F22A42" w:rsidP="00F22A42">
            <w:pPr>
              <w:widowControl w:val="0"/>
              <w:numPr>
                <w:ilvl w:val="0"/>
                <w:numId w:val="13"/>
              </w:numPr>
              <w:tabs>
                <w:tab w:val="left" w:pos="291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</w:rPr>
            </w:pPr>
            <w:r w:rsidRPr="00F22A42">
              <w:rPr>
                <w:rFonts w:ascii="Times New Roman" w:eastAsia="Times New Roman" w:hAnsi="Times New Roman" w:cs="Times New Roman"/>
                <w:sz w:val="20"/>
              </w:rPr>
              <w:t>Comprendere il valore delle</w:t>
            </w:r>
            <w:r w:rsidRPr="00F22A42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regole.</w:t>
            </w:r>
          </w:p>
          <w:p w:rsidR="00F22A42" w:rsidRPr="00F22A42" w:rsidRDefault="00F22A42" w:rsidP="00F22A42">
            <w:pPr>
              <w:widowControl w:val="0"/>
              <w:numPr>
                <w:ilvl w:val="0"/>
                <w:numId w:val="13"/>
              </w:numPr>
              <w:tabs>
                <w:tab w:val="left" w:pos="291"/>
              </w:tabs>
              <w:autoSpaceDE w:val="0"/>
              <w:autoSpaceDN w:val="0"/>
              <w:spacing w:before="2" w:line="239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F22A42">
              <w:rPr>
                <w:rFonts w:ascii="Times New Roman" w:eastAsia="Times New Roman" w:hAnsi="Times New Roman" w:cs="Times New Roman"/>
                <w:sz w:val="20"/>
              </w:rPr>
              <w:t>Conoscere ed utilizzare gli spazi di attività, gli</w:t>
            </w:r>
            <w:r w:rsidRPr="00F22A42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attrezzi</w:t>
            </w:r>
          </w:p>
          <w:p w:rsidR="00F22A42" w:rsidRDefault="00F22A42" w:rsidP="00F22A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</w:t>
            </w:r>
            <w:r w:rsidRPr="00F22A42">
              <w:rPr>
                <w:rFonts w:ascii="Times New Roman" w:eastAsia="Times New Roman" w:hAnsi="Times New Roman" w:cs="Times New Roman"/>
                <w:sz w:val="20"/>
              </w:rPr>
              <w:t>Adottare semplici comportamenti igienico-alimentari</w:t>
            </w:r>
          </w:p>
        </w:tc>
      </w:tr>
    </w:tbl>
    <w:p w:rsidR="00F22A42" w:rsidRDefault="00F22A42">
      <w:pPr>
        <w:rPr>
          <w:rFonts w:ascii="Times New Roman" w:hAnsi="Times New Roman" w:cs="Times New Roman"/>
          <w:sz w:val="20"/>
          <w:szCs w:val="20"/>
        </w:rPr>
      </w:pPr>
    </w:p>
    <w:p w:rsidR="00276879" w:rsidRDefault="00276879">
      <w:pPr>
        <w:rPr>
          <w:rFonts w:ascii="Times New Roman" w:hAnsi="Times New Roman" w:cs="Times New Roman"/>
          <w:sz w:val="20"/>
          <w:szCs w:val="20"/>
        </w:rPr>
      </w:pPr>
    </w:p>
    <w:p w:rsidR="00276879" w:rsidRDefault="00276879">
      <w:pPr>
        <w:rPr>
          <w:rFonts w:ascii="Times New Roman" w:hAnsi="Times New Roman" w:cs="Times New Roman"/>
          <w:sz w:val="20"/>
          <w:szCs w:val="20"/>
        </w:rPr>
      </w:pPr>
    </w:p>
    <w:p w:rsidR="00FB0438" w:rsidRDefault="00FB043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RELIGIONE CATTOLICA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B0438" w:rsidTr="00FB0438">
        <w:tc>
          <w:tcPr>
            <w:tcW w:w="9628" w:type="dxa"/>
          </w:tcPr>
          <w:p w:rsidR="00FB0438" w:rsidRPr="00FB0438" w:rsidRDefault="00FB0438" w:rsidP="00FB0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438">
              <w:rPr>
                <w:rFonts w:ascii="Times New Roman" w:hAnsi="Times New Roman" w:cs="Times New Roman"/>
                <w:sz w:val="20"/>
                <w:szCs w:val="20"/>
              </w:rPr>
              <w:t>Conoscere il racconto biblico della Creazione</w:t>
            </w:r>
          </w:p>
          <w:p w:rsidR="00FB0438" w:rsidRPr="00FB0438" w:rsidRDefault="00FB0438" w:rsidP="00FB0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438">
              <w:rPr>
                <w:rFonts w:ascii="Times New Roman" w:hAnsi="Times New Roman" w:cs="Times New Roman"/>
                <w:sz w:val="20"/>
                <w:szCs w:val="20"/>
              </w:rPr>
              <w:t>• Mettere a confronto il quotidiano di ogni bambino con quello di Gesù</w:t>
            </w:r>
          </w:p>
          <w:p w:rsidR="00FB0438" w:rsidRPr="00FB0438" w:rsidRDefault="00FB0438" w:rsidP="00FB0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438">
              <w:rPr>
                <w:rFonts w:ascii="Times New Roman" w:hAnsi="Times New Roman" w:cs="Times New Roman"/>
                <w:sz w:val="20"/>
                <w:szCs w:val="20"/>
              </w:rPr>
              <w:t>• Riconoscere che la morale cristiana si fonda sul comandamento dell’amore</w:t>
            </w:r>
          </w:p>
          <w:p w:rsidR="00FB0438" w:rsidRDefault="00FB0438" w:rsidP="00FB0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438">
              <w:rPr>
                <w:rFonts w:ascii="Times New Roman" w:hAnsi="Times New Roman" w:cs="Times New Roman"/>
                <w:sz w:val="20"/>
                <w:szCs w:val="20"/>
              </w:rPr>
              <w:t>• Cogliere il valore del rispetto all’interno del gruppo classe</w:t>
            </w:r>
          </w:p>
        </w:tc>
      </w:tr>
    </w:tbl>
    <w:p w:rsidR="00FB0438" w:rsidRDefault="00FB0438">
      <w:pPr>
        <w:rPr>
          <w:rFonts w:ascii="Times New Roman" w:hAnsi="Times New Roman" w:cs="Times New Roman"/>
          <w:sz w:val="20"/>
          <w:szCs w:val="20"/>
        </w:rPr>
      </w:pPr>
    </w:p>
    <w:p w:rsidR="00BD38F4" w:rsidRDefault="00BD38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BD38F4">
        <w:rPr>
          <w:rFonts w:ascii="Times New Roman" w:hAnsi="Times New Roman" w:cs="Times New Roman"/>
          <w:sz w:val="24"/>
          <w:szCs w:val="24"/>
        </w:rPr>
        <w:t>CLASS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D38F4">
        <w:rPr>
          <w:rFonts w:ascii="Times New Roman" w:hAnsi="Times New Roman" w:cs="Times New Roman"/>
          <w:sz w:val="24"/>
          <w:szCs w:val="24"/>
        </w:rPr>
        <w:t xml:space="preserve"> TE</w:t>
      </w:r>
      <w:r>
        <w:rPr>
          <w:rFonts w:ascii="Times New Roman" w:hAnsi="Times New Roman" w:cs="Times New Roman"/>
          <w:sz w:val="24"/>
          <w:szCs w:val="24"/>
        </w:rPr>
        <w:t>RZE</w:t>
      </w:r>
    </w:p>
    <w:p w:rsidR="00BD38F4" w:rsidRDefault="00BD38F4">
      <w:pPr>
        <w:rPr>
          <w:rFonts w:ascii="Times New Roman" w:hAnsi="Times New Roman" w:cs="Times New Roman"/>
        </w:rPr>
      </w:pPr>
      <w:r w:rsidRPr="00BD38F4">
        <w:rPr>
          <w:rFonts w:ascii="Times New Roman" w:hAnsi="Times New Roman" w:cs="Times New Roman"/>
        </w:rPr>
        <w:t>ITALIANO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53CAC" w:rsidTr="00153CAC">
        <w:tc>
          <w:tcPr>
            <w:tcW w:w="9628" w:type="dxa"/>
          </w:tcPr>
          <w:p w:rsidR="00153CAC" w:rsidRPr="00276879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879">
              <w:rPr>
                <w:rFonts w:ascii="Times New Roman" w:hAnsi="Times New Roman" w:cs="Times New Roman"/>
                <w:sz w:val="20"/>
                <w:szCs w:val="20"/>
              </w:rPr>
              <w:t>Ascolto e parlato: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Interagire in una conversazione formulando domande e dando risposte pertinenti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Comprendere l'argomento e le informazioni principali di discorsi affrontati in classe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Seguire la narrazione di semplici testi ascoltati o letti cogliendone il senso globale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Raccontare oralmente una storia personale o fantastica secondo l'ordine cronologico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Comprendere e dare semplici istruzioni su un gioco o attività che conosce bene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Conversazioni, riflessioni, osservazioni guidate.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Letture dell'insegnante di racconti e libri di narrativa per l'infanzia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Giochi vari finalizzati a sviluppare curiosità nei confronti della lettura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Domande guida per ricordare e riordinare racconti o descrizioni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Racconti di esperienze concrete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Invenzione di racconti fantastici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Ascolto, memorizzazione di poesie e filastrocche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879">
              <w:rPr>
                <w:rFonts w:ascii="Times New Roman" w:hAnsi="Times New Roman" w:cs="Times New Roman"/>
                <w:sz w:val="20"/>
                <w:szCs w:val="20"/>
              </w:rPr>
              <w:t>Lettura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Leggere semplici testi (narrativi, descrittivi, informativi) cogliendo l’argomento centrale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Leggere semplici testi rispettando i segni di punteggiatura (punto, virgola, punto interrogativo ed   esclamativo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Leggere in modo espressivo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Lettura di immagini e storie.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Selezione dei momenti significativi di un breve testo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Narrazioni, dialoghi (uso della voce), filastrocche (senso del ritmo)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Lettura espressiva di brevi testi illustrati di vario tipo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Testi descrittivo-narrativi su aspetti stagionali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Lettura di poesie e filastrocche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Giochi con le rime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879">
              <w:rPr>
                <w:rFonts w:ascii="Times New Roman" w:hAnsi="Times New Roman" w:cs="Times New Roman"/>
                <w:sz w:val="20"/>
                <w:szCs w:val="20"/>
              </w:rPr>
              <w:t>Scrittura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Produrre semplici testi di vario tipo legati a scopi concreti e a situazioni quotidiane.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Comunicare per iscritto con frasi semplici e compiute che rispettino le prime </w:t>
            </w:r>
            <w:proofErr w:type="gramStart"/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convenzioni  ortografiche</w:t>
            </w:r>
            <w:proofErr w:type="gramEnd"/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Produrre semplici testi legati a situazioni concrete e quotidiane: scolastiche e familiari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Comunicare per iscritto con frasi semplici e compiute che rispettino le prime convenzioni ortografiche.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Consolidamento del corsivo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Scrittura spontanea e sotto dettatura.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Dalla lettura di immagini alla creazione di storie.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Racconti da riordinare o completare con le parti mancanti.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Arricchimento di testi con informazioni suggerite da domande guida.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Completamento di schemi da cui ricavare semplici testi descrittivi.</w:t>
            </w:r>
          </w:p>
          <w:p w:rsidR="00276879" w:rsidRDefault="00276879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879">
              <w:rPr>
                <w:rFonts w:ascii="Times New Roman" w:hAnsi="Times New Roman" w:cs="Times New Roman"/>
                <w:sz w:val="20"/>
                <w:szCs w:val="20"/>
              </w:rPr>
              <w:t>Riflettere sulla lingua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Riconoscere ed usare correttamente le convenzioni ortografiche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Costruire correttamente enunciati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Riconoscere e raccogliere per categorie le parole ricorrenti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Stabilire semplici relazioni lessicali fra parole sulla base dei contesti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Distinzione di suoni affini (T/D; F/V; P/B; S/Z…).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Distinzione di suoni omofoni ma non omografi.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Gruppi consonantici e raddoppiamenti.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Conoscenza e utilizzo della punteggiatura di base (punto, punto interrogativo, punto esclamativo).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Convenzioni ortografiche: accento e apostrofo.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Classificazione di parole (articoli, nomi, verbi, aggettivi qualificativi).</w:t>
            </w:r>
          </w:p>
          <w:p w:rsidR="00153CAC" w:rsidRPr="00181E03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Verbo essere e avere (uso dell'h)</w:t>
            </w:r>
          </w:p>
          <w:p w:rsidR="00153CAC" w:rsidRDefault="00153CAC" w:rsidP="00153CAC">
            <w:pPr>
              <w:rPr>
                <w:rFonts w:ascii="Times New Roman" w:hAnsi="Times New Roman" w:cs="Times New Roman"/>
              </w:rPr>
            </w:pPr>
            <w:r w:rsidRPr="00181E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</w:t>
            </w:r>
            <w:r w:rsidR="00181E03" w:rsidRPr="0018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E03">
              <w:rPr>
                <w:rFonts w:ascii="Times New Roman" w:hAnsi="Times New Roman" w:cs="Times New Roman"/>
                <w:sz w:val="20"/>
                <w:szCs w:val="20"/>
              </w:rPr>
              <w:t>Riconoscere ed utilizzare correttamente</w:t>
            </w:r>
            <w:r w:rsidRPr="00153CAC">
              <w:rPr>
                <w:rFonts w:ascii="Times New Roman" w:hAnsi="Times New Roman" w:cs="Times New Roman"/>
              </w:rPr>
              <w:t xml:space="preserve"> il tempo del verbo (passato-presente-futuro)</w:t>
            </w:r>
          </w:p>
        </w:tc>
      </w:tr>
    </w:tbl>
    <w:p w:rsidR="00153CAC" w:rsidRDefault="00153CAC">
      <w:pPr>
        <w:rPr>
          <w:rFonts w:ascii="Times New Roman" w:hAnsi="Times New Roman" w:cs="Times New Roman"/>
        </w:rPr>
      </w:pPr>
    </w:p>
    <w:p w:rsidR="00BD38F4" w:rsidRDefault="00153C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INGLESE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53CAC" w:rsidTr="00153CAC">
        <w:tc>
          <w:tcPr>
            <w:tcW w:w="9628" w:type="dxa"/>
          </w:tcPr>
          <w:p w:rsidR="00153CAC" w:rsidRPr="00276879" w:rsidRDefault="00153CAC" w:rsidP="00153CAC">
            <w:pPr>
              <w:widowControl w:val="0"/>
              <w:autoSpaceDE w:val="0"/>
              <w:autoSpaceDN w:val="0"/>
              <w:spacing w:before="5" w:line="227" w:lineRule="exact"/>
              <w:ind w:left="150"/>
              <w:rPr>
                <w:rFonts w:ascii="Times New Roman" w:eastAsia="Times New Roman" w:hAnsi="Times New Roman" w:cs="Times New Roman"/>
                <w:sz w:val="20"/>
              </w:rPr>
            </w:pPr>
            <w:r w:rsidRPr="00276879">
              <w:rPr>
                <w:rFonts w:ascii="Times New Roman" w:eastAsia="Times New Roman" w:hAnsi="Times New Roman" w:cs="Times New Roman"/>
                <w:sz w:val="20"/>
                <w:u w:val="single"/>
              </w:rPr>
              <w:t>Ascolto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5"/>
              </w:numPr>
              <w:tabs>
                <w:tab w:val="left" w:pos="295"/>
              </w:tabs>
              <w:autoSpaceDE w:val="0"/>
              <w:autoSpaceDN w:val="0"/>
              <w:spacing w:line="245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Ripetere parole e brevi</w:t>
            </w:r>
            <w:r w:rsidRPr="00153CAC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frasi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5"/>
              </w:numPr>
              <w:tabs>
                <w:tab w:val="left" w:pos="295"/>
              </w:tabs>
              <w:autoSpaceDE w:val="0"/>
              <w:autoSpaceDN w:val="0"/>
              <w:spacing w:line="244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Memorizzare brevi canzoni e filastrocche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5"/>
              </w:numPr>
              <w:tabs>
                <w:tab w:val="left" w:pos="295"/>
              </w:tabs>
              <w:autoSpaceDE w:val="0"/>
              <w:autoSpaceDN w:val="0"/>
              <w:spacing w:line="244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Comprendere e rispondere ad un</w:t>
            </w:r>
            <w:r w:rsidRPr="00153CAC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saluto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5"/>
              </w:numPr>
              <w:tabs>
                <w:tab w:val="left" w:pos="295"/>
              </w:tabs>
              <w:autoSpaceDE w:val="0"/>
              <w:autoSpaceDN w:val="0"/>
              <w:spacing w:line="245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Comprendere ed eseguire semplici</w:t>
            </w:r>
            <w:r w:rsidRPr="00153CAC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istruzioni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5"/>
              </w:numPr>
              <w:tabs>
                <w:tab w:val="left" w:pos="295"/>
              </w:tabs>
              <w:autoSpaceDE w:val="0"/>
              <w:autoSpaceDN w:val="0"/>
              <w:spacing w:line="250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Consolidamento e ampliamento forme di saluto</w:t>
            </w:r>
          </w:p>
          <w:p w:rsidR="00153CAC" w:rsidRPr="00276879" w:rsidRDefault="00153CAC" w:rsidP="00153CAC">
            <w:pPr>
              <w:widowControl w:val="0"/>
              <w:autoSpaceDE w:val="0"/>
              <w:autoSpaceDN w:val="0"/>
              <w:spacing w:before="5" w:line="227" w:lineRule="exact"/>
              <w:ind w:left="150"/>
              <w:rPr>
                <w:rFonts w:ascii="Times New Roman" w:eastAsia="Times New Roman" w:hAnsi="Times New Roman" w:cs="Times New Roman"/>
                <w:sz w:val="20"/>
              </w:rPr>
            </w:pPr>
            <w:r w:rsidRPr="00276879">
              <w:rPr>
                <w:rFonts w:ascii="Times New Roman" w:eastAsia="Times New Roman" w:hAnsi="Times New Roman" w:cs="Times New Roman"/>
                <w:sz w:val="20"/>
                <w:u w:val="single"/>
              </w:rPr>
              <w:t>Parlato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5"/>
              </w:numPr>
              <w:tabs>
                <w:tab w:val="left" w:pos="295"/>
              </w:tabs>
              <w:autoSpaceDE w:val="0"/>
              <w:autoSpaceDN w:val="0"/>
              <w:spacing w:line="246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Presentarsi e chiedere il nome delle</w:t>
            </w:r>
            <w:r w:rsidRPr="00153CAC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persone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5"/>
              </w:numPr>
              <w:tabs>
                <w:tab w:val="left" w:pos="295"/>
              </w:tabs>
              <w:autoSpaceDE w:val="0"/>
              <w:autoSpaceDN w:val="0"/>
              <w:spacing w:line="245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Riconoscere e riprodurre</w:t>
            </w:r>
            <w:r w:rsidRPr="00153CAC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suoni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5"/>
              </w:numPr>
              <w:tabs>
                <w:tab w:val="left" w:pos="295"/>
              </w:tabs>
              <w:autoSpaceDE w:val="0"/>
              <w:autoSpaceDN w:val="0"/>
              <w:spacing w:line="245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Identificare abbinare e nominare colori, numeri e</w:t>
            </w:r>
            <w:r w:rsidRPr="00153CAC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oggetti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spacing w:line="241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Consolidamento lessico numerico da 0 a</w:t>
            </w:r>
            <w:r w:rsidRPr="00153CAC"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spacing w:line="245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I numeri fino al</w:t>
            </w:r>
            <w:r w:rsidRPr="00153CAC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spacing w:line="244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Ampliamento lessico relativo a istruzioni e</w:t>
            </w:r>
            <w:r w:rsidRPr="00153CAC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procedure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spacing w:line="241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Lessico relativo alla</w:t>
            </w:r>
            <w:r w:rsidRPr="00153CAC">
              <w:rPr>
                <w:rFonts w:ascii="Times New Roman" w:eastAsia="Times New Roman" w:hAnsi="Times New Roman" w:cs="Times New Roman"/>
                <w:spacing w:val="8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famiglia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4"/>
              </w:numPr>
              <w:tabs>
                <w:tab w:val="left" w:pos="295"/>
              </w:tabs>
              <w:autoSpaceDE w:val="0"/>
              <w:autoSpaceDN w:val="0"/>
              <w:spacing w:line="236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</w:rPr>
              <w:t>Consolidamento lessico relativo ai colori e agli oggetti</w:t>
            </w:r>
            <w:r w:rsidRPr="00153CAC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scolastici</w:t>
            </w:r>
          </w:p>
          <w:p w:rsidR="00153CAC" w:rsidRDefault="00153CAC" w:rsidP="00153CAC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Lessico relativo agli animali</w:t>
            </w:r>
            <w:r w:rsidRPr="00153CAC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</w:rPr>
              <w:t>domestici</w:t>
            </w:r>
          </w:p>
          <w:p w:rsidR="00153CAC" w:rsidRDefault="00153CAC" w:rsidP="00153CAC">
            <w:pPr>
              <w:rPr>
                <w:rFonts w:ascii="Times New Roman" w:hAnsi="Times New Roman" w:cs="Times New Roman"/>
              </w:rPr>
            </w:pPr>
          </w:p>
        </w:tc>
      </w:tr>
    </w:tbl>
    <w:p w:rsidR="00153CAC" w:rsidRDefault="00153CAC">
      <w:pPr>
        <w:rPr>
          <w:rFonts w:ascii="Times New Roman" w:hAnsi="Times New Roman" w:cs="Times New Roman"/>
        </w:rPr>
      </w:pPr>
    </w:p>
    <w:p w:rsidR="00153CAC" w:rsidRDefault="00153C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MATEMATICA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53CAC" w:rsidRPr="00153CAC" w:rsidTr="00153CAC">
        <w:tc>
          <w:tcPr>
            <w:tcW w:w="9628" w:type="dxa"/>
          </w:tcPr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6879">
              <w:rPr>
                <w:rFonts w:ascii="Times New Roman" w:hAnsi="Times New Roman" w:cs="Times New Roman"/>
                <w:sz w:val="20"/>
                <w:szCs w:val="20"/>
              </w:rPr>
              <w:t>Numeri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Contare oggetti o eventi, con la voce o mentalmente, in senso progressivo e regressivo, per salti di due, di tre...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Leggere e scrivere i numeri naturali, con la consapevolezza del valore che le cifre hanno a seconda della loro posizione; confrontarli e ordinarli anche rappresentandoli con la retta.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Eseguire mentalmente semplici operazioni con i numeri naturali e verbalizzare le procedure di calcolo.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Conoscere le tabelline della moltiplicazione dei numeri fino a 10.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Eseguire le operazioni con i numeri naturali.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I numeri naturali entro il 100, con l’ausilio di materiale strutturato e non.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Il valore posizionale delle cifre numeriche.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Quantità numeriche entro il 900: ordine e confronto.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Il valore posizionale delle cifre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Raggruppamenti di quantità in base 10, rappresentazione grafica e scritta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Addizioni e sottrazioni con i numeri naturali i entro il 900 con uno o più cambi.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Moltiplicazioni e divisioni con una o due cifre al moltiplicatore e una cifra al divisore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La tavola pitagorica.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Calcolo di doppi/metà, triplo/terza parte.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Esecuzione di semplici calcoli mentali con rapidità.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Le proprietà delle operazioni, allo scopo di creare e velocizzare meccanismi di calcolo mentale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Moltiplicazioni e divisioni con i numeri naturali per 10 e 100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>Il significato della frazione in contesti concreti e rappresentazione simbolica</w:t>
            </w:r>
          </w:p>
          <w:p w:rsidR="00153CAC" w:rsidRPr="00276879" w:rsidRDefault="00153CAC" w:rsidP="00153CAC">
            <w:pPr>
              <w:widowControl w:val="0"/>
              <w:tabs>
                <w:tab w:val="left" w:pos="420"/>
              </w:tabs>
              <w:autoSpaceDE w:val="0"/>
              <w:autoSpaceDN w:val="0"/>
              <w:spacing w:before="2" w:line="235" w:lineRule="auto"/>
              <w:ind w:left="139" w:right="6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6879">
              <w:rPr>
                <w:rFonts w:ascii="Times New Roman" w:hAnsi="Times New Roman" w:cs="Times New Roman"/>
                <w:sz w:val="20"/>
                <w:szCs w:val="20"/>
              </w:rPr>
              <w:t>Spazio e figure</w:t>
            </w:r>
            <w:r w:rsidRPr="002768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6"/>
              </w:numPr>
              <w:tabs>
                <w:tab w:val="left" w:pos="420"/>
              </w:tabs>
              <w:autoSpaceDE w:val="0"/>
              <w:autoSpaceDN w:val="0"/>
              <w:spacing w:before="2" w:line="235" w:lineRule="auto"/>
              <w:ind w:right="6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Comunicare la posizione degli oggetti nello spazio fisico, sia rispetto al soggetto sia rispetto ad altre persone</w:t>
            </w:r>
            <w:r w:rsidRPr="00153CAC">
              <w:rPr>
                <w:rFonts w:ascii="Times New Roman" w:eastAsia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o oggetti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6"/>
              </w:numPr>
              <w:tabs>
                <w:tab w:val="left" w:pos="420"/>
              </w:tabs>
              <w:autoSpaceDE w:val="0"/>
              <w:autoSpaceDN w:val="0"/>
              <w:spacing w:line="241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Usare termini adeguati sopra/sotto, davanti/dietro, dentro/fuori, destra/sinistra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6"/>
              </w:numPr>
              <w:tabs>
                <w:tab w:val="left" w:pos="420"/>
              </w:tabs>
              <w:autoSpaceDE w:val="0"/>
              <w:autoSpaceDN w:val="0"/>
              <w:spacing w:before="2" w:line="245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Eseguire semplici percorsi, partendo dalla descrizione verbale o dal</w:t>
            </w:r>
            <w:r w:rsidRPr="00153CA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disegno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6"/>
              </w:numPr>
              <w:tabs>
                <w:tab w:val="left" w:pos="420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Descrivere un</w:t>
            </w:r>
            <w:r w:rsidRPr="00153CAC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percorso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6"/>
              </w:numPr>
              <w:tabs>
                <w:tab w:val="left" w:pos="420"/>
              </w:tabs>
              <w:autoSpaceDE w:val="0"/>
              <w:autoSpaceDN w:val="0"/>
              <w:spacing w:before="4" w:line="242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Riconoscere, denominare e descrivere figure</w:t>
            </w:r>
            <w:r w:rsidRPr="00153CA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geometriche</w:t>
            </w:r>
          </w:p>
          <w:p w:rsidR="00153CAC" w:rsidRPr="00276879" w:rsidRDefault="00153CAC" w:rsidP="00153CAC">
            <w:pPr>
              <w:widowControl w:val="0"/>
              <w:autoSpaceDE w:val="0"/>
              <w:autoSpaceDN w:val="0"/>
              <w:spacing w:line="225" w:lineRule="exact"/>
              <w:ind w:left="1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68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Problemi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6"/>
              </w:numPr>
              <w:tabs>
                <w:tab w:val="left" w:pos="563"/>
                <w:tab w:val="left" w:pos="564"/>
              </w:tabs>
              <w:autoSpaceDE w:val="0"/>
              <w:autoSpaceDN w:val="0"/>
              <w:spacing w:line="243" w:lineRule="exact"/>
              <w:ind w:left="564" w:hanging="4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Risolvere situazioni problematiche con l’addizione e la sottrazione, utilizzando la rappresentazione</w:t>
            </w:r>
            <w:r w:rsidRPr="00153CA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grafica</w:t>
            </w:r>
          </w:p>
          <w:p w:rsidR="00153CAC" w:rsidRPr="00276879" w:rsidRDefault="00153CAC" w:rsidP="00153CAC">
            <w:pPr>
              <w:widowControl w:val="0"/>
              <w:autoSpaceDE w:val="0"/>
              <w:autoSpaceDN w:val="0"/>
              <w:spacing w:before="5" w:line="228" w:lineRule="exact"/>
              <w:ind w:left="1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r w:rsidRPr="002768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Relazioni, misure dati e previsioni</w:t>
            </w:r>
          </w:p>
          <w:bookmarkEnd w:id="0"/>
          <w:p w:rsidR="00153CAC" w:rsidRPr="00153CAC" w:rsidRDefault="00153CAC" w:rsidP="00153CAC">
            <w:pPr>
              <w:widowControl w:val="0"/>
              <w:numPr>
                <w:ilvl w:val="0"/>
                <w:numId w:val="16"/>
              </w:numPr>
              <w:tabs>
                <w:tab w:val="left" w:pos="419"/>
                <w:tab w:val="left" w:pos="420"/>
              </w:tabs>
              <w:autoSpaceDE w:val="0"/>
              <w:autoSpaceDN w:val="0"/>
              <w:spacing w:line="243" w:lineRule="exact"/>
              <w:ind w:hanging="3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Classificare numeri, figure e oggetti in base ad una</w:t>
            </w:r>
            <w:r w:rsidRPr="00153CA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proprietà</w:t>
            </w:r>
          </w:p>
          <w:p w:rsidR="00153CAC" w:rsidRPr="00153CAC" w:rsidRDefault="00153CAC" w:rsidP="00153CAC">
            <w:pPr>
              <w:widowControl w:val="0"/>
              <w:numPr>
                <w:ilvl w:val="0"/>
                <w:numId w:val="16"/>
              </w:numPr>
              <w:tabs>
                <w:tab w:val="left" w:pos="419"/>
                <w:tab w:val="left" w:pos="420"/>
              </w:tabs>
              <w:autoSpaceDE w:val="0"/>
              <w:autoSpaceDN w:val="0"/>
              <w:spacing w:before="5"/>
              <w:ind w:hanging="31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eastAsia="Times New Roman" w:hAnsi="Times New Roman" w:cs="Times New Roman"/>
                <w:sz w:val="20"/>
                <w:szCs w:val="20"/>
              </w:rPr>
              <w:t>Misurare segmenti utilizzando unità arbitrarie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  <w:p w:rsidR="00153CAC" w:rsidRPr="00153CAC" w:rsidRDefault="00153CAC" w:rsidP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53CAC" w:rsidRPr="00153CAC" w:rsidRDefault="00153C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C4F42" w:rsidRDefault="001C4F42">
      <w:pPr>
        <w:rPr>
          <w:rFonts w:ascii="Times New Roman" w:hAnsi="Times New Roman" w:cs="Times New Roman"/>
        </w:rPr>
      </w:pPr>
    </w:p>
    <w:p w:rsidR="00153CAC" w:rsidRDefault="001C4F42">
      <w:pPr>
        <w:rPr>
          <w:rFonts w:ascii="Times New Roman" w:hAnsi="Times New Roman" w:cs="Times New Roman"/>
        </w:rPr>
      </w:pPr>
      <w:r w:rsidRPr="001C4F42">
        <w:rPr>
          <w:rFonts w:ascii="Times New Roman" w:hAnsi="Times New Roman" w:cs="Times New Roman"/>
        </w:rPr>
        <w:t>SCIENZE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C4F42" w:rsidTr="001C4F42">
        <w:tc>
          <w:tcPr>
            <w:tcW w:w="9628" w:type="dxa"/>
          </w:tcPr>
          <w:p w:rsidR="001C4F42" w:rsidRPr="001C4F42" w:rsidRDefault="001C4F42" w:rsidP="001C4F42">
            <w:pPr>
              <w:widowControl w:val="0"/>
              <w:numPr>
                <w:ilvl w:val="0"/>
                <w:numId w:val="17"/>
              </w:numPr>
              <w:tabs>
                <w:tab w:val="left" w:pos="382"/>
              </w:tabs>
              <w:autoSpaceDE w:val="0"/>
              <w:autoSpaceDN w:val="0"/>
              <w:spacing w:line="236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C4F42">
              <w:rPr>
                <w:rFonts w:ascii="Times New Roman" w:eastAsia="Times New Roman" w:hAnsi="Times New Roman" w:cs="Times New Roman"/>
                <w:sz w:val="20"/>
              </w:rPr>
              <w:t>Porre l’attenzione sul fenomeno oggetto dell’osservazione, allo scopo di rilevare semplici</w:t>
            </w:r>
            <w:r w:rsidRPr="001C4F42">
              <w:rPr>
                <w:rFonts w:ascii="Times New Roman" w:eastAsia="Times New Roman" w:hAnsi="Times New Roman" w:cs="Times New Roman"/>
                <w:spacing w:val="-16"/>
                <w:sz w:val="20"/>
              </w:rPr>
              <w:t xml:space="preserve"> </w:t>
            </w:r>
            <w:r w:rsidRPr="001C4F42">
              <w:rPr>
                <w:rFonts w:ascii="Times New Roman" w:eastAsia="Times New Roman" w:hAnsi="Times New Roman" w:cs="Times New Roman"/>
                <w:sz w:val="20"/>
              </w:rPr>
              <w:t>caratteristiche</w:t>
            </w:r>
          </w:p>
          <w:p w:rsidR="001C4F42" w:rsidRPr="001C4F42" w:rsidRDefault="001C4F42" w:rsidP="001C4F42">
            <w:pPr>
              <w:widowControl w:val="0"/>
              <w:numPr>
                <w:ilvl w:val="0"/>
                <w:numId w:val="17"/>
              </w:numPr>
              <w:tabs>
                <w:tab w:val="left" w:pos="382"/>
              </w:tabs>
              <w:autoSpaceDE w:val="0"/>
              <w:autoSpaceDN w:val="0"/>
              <w:spacing w:line="245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C4F42">
              <w:rPr>
                <w:rFonts w:ascii="Times New Roman" w:eastAsia="Times New Roman" w:hAnsi="Times New Roman" w:cs="Times New Roman"/>
                <w:sz w:val="20"/>
              </w:rPr>
              <w:t>Operare confronti</w:t>
            </w:r>
          </w:p>
          <w:p w:rsidR="001C4F42" w:rsidRPr="001C4F42" w:rsidRDefault="001C4F42" w:rsidP="001C4F42">
            <w:pPr>
              <w:widowControl w:val="0"/>
              <w:numPr>
                <w:ilvl w:val="0"/>
                <w:numId w:val="17"/>
              </w:numPr>
              <w:tabs>
                <w:tab w:val="left" w:pos="382"/>
              </w:tabs>
              <w:autoSpaceDE w:val="0"/>
              <w:autoSpaceDN w:val="0"/>
              <w:spacing w:line="245" w:lineRule="exact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C4F42">
              <w:rPr>
                <w:rFonts w:ascii="Times New Roman" w:eastAsia="Times New Roman" w:hAnsi="Times New Roman" w:cs="Times New Roman"/>
                <w:sz w:val="20"/>
              </w:rPr>
              <w:t>Classificare oggetti e semplici</w:t>
            </w:r>
            <w:r w:rsidRPr="001C4F42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1C4F42">
              <w:rPr>
                <w:rFonts w:ascii="Times New Roman" w:eastAsia="Times New Roman" w:hAnsi="Times New Roman" w:cs="Times New Roman"/>
                <w:sz w:val="20"/>
              </w:rPr>
              <w:t>fenomeni</w:t>
            </w:r>
          </w:p>
          <w:p w:rsidR="001C4F42" w:rsidRPr="001C4F42" w:rsidRDefault="001C4F42" w:rsidP="001C4F42">
            <w:pPr>
              <w:widowControl w:val="0"/>
              <w:numPr>
                <w:ilvl w:val="0"/>
                <w:numId w:val="17"/>
              </w:numPr>
              <w:tabs>
                <w:tab w:val="left" w:pos="382"/>
              </w:tabs>
              <w:autoSpaceDE w:val="0"/>
              <w:autoSpaceDN w:val="0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C4F42">
              <w:rPr>
                <w:rFonts w:ascii="Times New Roman" w:eastAsia="Times New Roman" w:hAnsi="Times New Roman" w:cs="Times New Roman"/>
                <w:sz w:val="20"/>
              </w:rPr>
              <w:t>Eseguire procedure per condurre semplici esperienze di tipo</w:t>
            </w:r>
            <w:r w:rsidRPr="001C4F42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1C4F42">
              <w:rPr>
                <w:rFonts w:ascii="Times New Roman" w:eastAsia="Times New Roman" w:hAnsi="Times New Roman" w:cs="Times New Roman"/>
                <w:sz w:val="20"/>
              </w:rPr>
              <w:t>scientifico</w:t>
            </w:r>
          </w:p>
          <w:p w:rsidR="001C4F42" w:rsidRPr="001C4F42" w:rsidRDefault="001C4F42" w:rsidP="001C4F42">
            <w:pPr>
              <w:widowControl w:val="0"/>
              <w:numPr>
                <w:ilvl w:val="0"/>
                <w:numId w:val="17"/>
              </w:numPr>
              <w:tabs>
                <w:tab w:val="left" w:pos="382"/>
              </w:tabs>
              <w:autoSpaceDE w:val="0"/>
              <w:autoSpaceDN w:val="0"/>
              <w:spacing w:before="4"/>
              <w:ind w:hanging="145"/>
              <w:rPr>
                <w:rFonts w:ascii="Times New Roman" w:eastAsia="Times New Roman" w:hAnsi="Times New Roman" w:cs="Times New Roman"/>
                <w:sz w:val="20"/>
              </w:rPr>
            </w:pPr>
            <w:r w:rsidRPr="001C4F42">
              <w:rPr>
                <w:rFonts w:ascii="Times New Roman" w:eastAsia="Times New Roman" w:hAnsi="Times New Roman" w:cs="Times New Roman"/>
                <w:sz w:val="20"/>
              </w:rPr>
              <w:t>Compiere osservazioni sulle esperienze condotte</w:t>
            </w:r>
          </w:p>
          <w:p w:rsidR="001C4F42" w:rsidRDefault="001C4F42">
            <w:pPr>
              <w:rPr>
                <w:rFonts w:ascii="Times New Roman" w:hAnsi="Times New Roman" w:cs="Times New Roman"/>
              </w:rPr>
            </w:pPr>
          </w:p>
        </w:tc>
      </w:tr>
    </w:tbl>
    <w:p w:rsidR="001C4F42" w:rsidRDefault="001C4F42">
      <w:pPr>
        <w:rPr>
          <w:rFonts w:ascii="Times New Roman" w:hAnsi="Times New Roman" w:cs="Times New Roman"/>
        </w:rPr>
      </w:pPr>
    </w:p>
    <w:p w:rsidR="001C4F42" w:rsidRDefault="001C4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C4F42" w:rsidTr="001C4F42">
        <w:tc>
          <w:tcPr>
            <w:tcW w:w="9628" w:type="dxa"/>
          </w:tcPr>
          <w:p w:rsidR="001C4F42" w:rsidRPr="001C4F42" w:rsidRDefault="001C4F42" w:rsidP="001C4F42">
            <w:pPr>
              <w:widowControl w:val="0"/>
              <w:numPr>
                <w:ilvl w:val="0"/>
                <w:numId w:val="18"/>
              </w:numPr>
              <w:tabs>
                <w:tab w:val="left" w:pos="431"/>
              </w:tabs>
              <w:autoSpaceDE w:val="0"/>
              <w:autoSpaceDN w:val="0"/>
              <w:spacing w:line="234" w:lineRule="exact"/>
              <w:ind w:hanging="282"/>
              <w:rPr>
                <w:rFonts w:ascii="Times New Roman" w:eastAsia="Times New Roman" w:hAnsi="Times New Roman" w:cs="Times New Roman"/>
                <w:sz w:val="20"/>
              </w:rPr>
            </w:pPr>
            <w:r w:rsidRPr="001C4F42">
              <w:rPr>
                <w:rFonts w:ascii="Times New Roman" w:eastAsia="Times New Roman" w:hAnsi="Times New Roman" w:cs="Times New Roman"/>
                <w:sz w:val="20"/>
              </w:rPr>
              <w:t>Utilizzare in modo appropriato gli indicatori</w:t>
            </w:r>
            <w:r w:rsidRPr="001C4F42">
              <w:rPr>
                <w:rFonts w:ascii="Times New Roman" w:eastAsia="Times New Roman" w:hAnsi="Times New Roman" w:cs="Times New Roman"/>
                <w:spacing w:val="4"/>
                <w:sz w:val="20"/>
              </w:rPr>
              <w:t xml:space="preserve"> </w:t>
            </w:r>
            <w:r w:rsidRPr="001C4F42">
              <w:rPr>
                <w:rFonts w:ascii="Times New Roman" w:eastAsia="Times New Roman" w:hAnsi="Times New Roman" w:cs="Times New Roman"/>
                <w:sz w:val="20"/>
              </w:rPr>
              <w:t>temporali</w:t>
            </w:r>
          </w:p>
          <w:p w:rsidR="001C4F42" w:rsidRPr="001C4F42" w:rsidRDefault="001C4F42" w:rsidP="001C4F42">
            <w:pPr>
              <w:widowControl w:val="0"/>
              <w:numPr>
                <w:ilvl w:val="0"/>
                <w:numId w:val="18"/>
              </w:numPr>
              <w:tabs>
                <w:tab w:val="left" w:pos="431"/>
              </w:tabs>
              <w:autoSpaceDE w:val="0"/>
              <w:autoSpaceDN w:val="0"/>
              <w:spacing w:line="244" w:lineRule="exact"/>
              <w:ind w:hanging="282"/>
              <w:rPr>
                <w:rFonts w:ascii="Times New Roman" w:eastAsia="Times New Roman" w:hAnsi="Times New Roman" w:cs="Times New Roman"/>
                <w:sz w:val="20"/>
              </w:rPr>
            </w:pPr>
            <w:r w:rsidRPr="001C4F42">
              <w:rPr>
                <w:rFonts w:ascii="Times New Roman" w:eastAsia="Times New Roman" w:hAnsi="Times New Roman" w:cs="Times New Roman"/>
                <w:sz w:val="20"/>
              </w:rPr>
              <w:t>Conoscere le tipologie delle fonti</w:t>
            </w:r>
          </w:p>
          <w:p w:rsidR="001C4F42" w:rsidRPr="001C4F42" w:rsidRDefault="001C4F42" w:rsidP="001C4F42">
            <w:pPr>
              <w:widowControl w:val="0"/>
              <w:numPr>
                <w:ilvl w:val="0"/>
                <w:numId w:val="18"/>
              </w:numPr>
              <w:tabs>
                <w:tab w:val="left" w:pos="431"/>
              </w:tabs>
              <w:autoSpaceDE w:val="0"/>
              <w:autoSpaceDN w:val="0"/>
              <w:ind w:hanging="282"/>
              <w:rPr>
                <w:rFonts w:ascii="Times New Roman" w:eastAsia="Times New Roman" w:hAnsi="Times New Roman" w:cs="Times New Roman"/>
                <w:sz w:val="20"/>
              </w:rPr>
            </w:pPr>
            <w:r w:rsidRPr="001C4F42">
              <w:rPr>
                <w:rFonts w:ascii="Times New Roman" w:eastAsia="Times New Roman" w:hAnsi="Times New Roman" w:cs="Times New Roman"/>
                <w:sz w:val="20"/>
              </w:rPr>
              <w:t>Cogliere la convenzione del sistema di</w:t>
            </w:r>
            <w:r w:rsidRPr="001C4F42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1C4F42">
              <w:rPr>
                <w:rFonts w:ascii="Times New Roman" w:eastAsia="Times New Roman" w:hAnsi="Times New Roman" w:cs="Times New Roman"/>
                <w:sz w:val="20"/>
              </w:rPr>
              <w:t>datazione</w:t>
            </w:r>
          </w:p>
          <w:p w:rsidR="001C4F42" w:rsidRPr="001C4F42" w:rsidRDefault="001C4F42" w:rsidP="001C4F42">
            <w:pPr>
              <w:widowControl w:val="0"/>
              <w:numPr>
                <w:ilvl w:val="0"/>
                <w:numId w:val="18"/>
              </w:numPr>
              <w:tabs>
                <w:tab w:val="left" w:pos="431"/>
              </w:tabs>
              <w:autoSpaceDE w:val="0"/>
              <w:autoSpaceDN w:val="0"/>
              <w:spacing w:before="4" w:line="237" w:lineRule="exact"/>
              <w:ind w:hanging="282"/>
              <w:rPr>
                <w:rFonts w:ascii="Times New Roman" w:eastAsia="Times New Roman" w:hAnsi="Times New Roman" w:cs="Times New Roman"/>
                <w:sz w:val="20"/>
              </w:rPr>
            </w:pPr>
            <w:r w:rsidRPr="001C4F42">
              <w:rPr>
                <w:rFonts w:ascii="Times New Roman" w:eastAsia="Times New Roman" w:hAnsi="Times New Roman" w:cs="Times New Roman"/>
                <w:sz w:val="20"/>
              </w:rPr>
              <w:t>Cogliere relazioni di causa -</w:t>
            </w:r>
            <w:r w:rsidRPr="001C4F42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1C4F42">
              <w:rPr>
                <w:rFonts w:ascii="Times New Roman" w:eastAsia="Times New Roman" w:hAnsi="Times New Roman" w:cs="Times New Roman"/>
                <w:sz w:val="20"/>
              </w:rPr>
              <w:t>effetto</w:t>
            </w:r>
          </w:p>
          <w:p w:rsidR="001C4F42" w:rsidRDefault="001C4F42" w:rsidP="001C4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</w:t>
            </w:r>
            <w:r w:rsidRPr="001C4F42">
              <w:rPr>
                <w:rFonts w:ascii="Times New Roman" w:eastAsia="Times New Roman" w:hAnsi="Times New Roman" w:cs="Times New Roman"/>
                <w:sz w:val="20"/>
              </w:rPr>
              <w:t>Conoscere i principali eventi del periodo storico</w:t>
            </w:r>
            <w:r w:rsidRPr="001C4F42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1C4F42">
              <w:rPr>
                <w:rFonts w:ascii="Times New Roman" w:eastAsia="Times New Roman" w:hAnsi="Times New Roman" w:cs="Times New Roman"/>
                <w:sz w:val="20"/>
              </w:rPr>
              <w:t>trattato</w:t>
            </w:r>
          </w:p>
        </w:tc>
      </w:tr>
    </w:tbl>
    <w:p w:rsidR="00692259" w:rsidRDefault="00692259">
      <w:pPr>
        <w:rPr>
          <w:rFonts w:ascii="Times New Roman" w:hAnsi="Times New Roman" w:cs="Times New Roman"/>
        </w:rPr>
      </w:pPr>
    </w:p>
    <w:p w:rsidR="00FC404C" w:rsidRDefault="00FC40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EDUCAZIONE CIVICA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404C" w:rsidRPr="00FC404C" w:rsidTr="00FC404C">
        <w:tc>
          <w:tcPr>
            <w:tcW w:w="9628" w:type="dxa"/>
          </w:tcPr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Conoscere e rispettare le regole dei vari ambienti in cui si vive.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Collaborare nella ricerca di soluzioni problematiche individuali e di gruppo.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Riconoscere in sé e negli altri bisogni ed emozioni.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Riconoscere ed accettare l’altro nella sua identità, diversità.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Comprendere l’importanza dell’alimentazione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Eseguire procedure nella simulazione di pericoli a scuola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Avere cura della propria persona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Distinguere la differenza tra riuso e riciclo e realizzare manufatti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Conoscere le parti principali del computer: utilizzo dei tasti e del mouse</w:t>
            </w:r>
          </w:p>
          <w:p w:rsidR="00FC404C" w:rsidRPr="00FC404C" w:rsidRDefault="00FC404C" w:rsidP="00FC4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04C">
              <w:rPr>
                <w:rFonts w:ascii="Times New Roman" w:hAnsi="Times New Roman" w:cs="Times New Roman"/>
                <w:sz w:val="20"/>
                <w:szCs w:val="20"/>
              </w:rPr>
              <w:t>• Redigere semplici testi con l’uso del pc o tablet, guidati dall’insegnante</w:t>
            </w:r>
          </w:p>
        </w:tc>
      </w:tr>
    </w:tbl>
    <w:p w:rsidR="00FC404C" w:rsidRPr="00FC404C" w:rsidRDefault="00FC404C">
      <w:pPr>
        <w:rPr>
          <w:rFonts w:ascii="Times New Roman" w:hAnsi="Times New Roman" w:cs="Times New Roman"/>
          <w:sz w:val="20"/>
          <w:szCs w:val="20"/>
        </w:rPr>
      </w:pPr>
    </w:p>
    <w:p w:rsidR="00FC404C" w:rsidRDefault="00FC404C">
      <w:pPr>
        <w:rPr>
          <w:rFonts w:ascii="Times New Roman" w:hAnsi="Times New Roman" w:cs="Times New Roman"/>
        </w:rPr>
      </w:pPr>
    </w:p>
    <w:p w:rsidR="001C4F42" w:rsidRDefault="006922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GEOGRAFIA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2259" w:rsidTr="00692259">
        <w:tc>
          <w:tcPr>
            <w:tcW w:w="9628" w:type="dxa"/>
          </w:tcPr>
          <w:p w:rsidR="00692259" w:rsidRPr="003D41DD" w:rsidRDefault="00692259" w:rsidP="006922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1DD">
              <w:rPr>
                <w:rFonts w:ascii="Times New Roman" w:hAnsi="Times New Roman" w:cs="Times New Roman"/>
                <w:sz w:val="20"/>
                <w:szCs w:val="20"/>
              </w:rPr>
              <w:t>• Orientarsi in base a punti di riferimento arbitrari e convenzionali</w:t>
            </w:r>
          </w:p>
          <w:p w:rsidR="00692259" w:rsidRDefault="00692259" w:rsidP="00692259">
            <w:pPr>
              <w:rPr>
                <w:rFonts w:ascii="Times New Roman" w:hAnsi="Times New Roman" w:cs="Times New Roman"/>
              </w:rPr>
            </w:pPr>
            <w:r w:rsidRPr="003D41DD">
              <w:rPr>
                <w:rFonts w:ascii="Times New Roman" w:hAnsi="Times New Roman" w:cs="Times New Roman"/>
                <w:sz w:val="20"/>
                <w:szCs w:val="20"/>
              </w:rPr>
              <w:t>• Riconoscere gli elementi caratteristici dei diversi ambienti: mare, montagna, pianura</w:t>
            </w:r>
          </w:p>
        </w:tc>
      </w:tr>
    </w:tbl>
    <w:p w:rsidR="00692259" w:rsidRPr="001C4F42" w:rsidRDefault="00692259">
      <w:pPr>
        <w:rPr>
          <w:rFonts w:ascii="Times New Roman" w:hAnsi="Times New Roman" w:cs="Times New Roman"/>
        </w:rPr>
      </w:pPr>
    </w:p>
    <w:p w:rsidR="001C4F42" w:rsidRDefault="00344C7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EDUCAZIONE MOTORIA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4C72" w:rsidTr="00344C72">
        <w:tc>
          <w:tcPr>
            <w:tcW w:w="9628" w:type="dxa"/>
          </w:tcPr>
          <w:p w:rsidR="00344C72" w:rsidRPr="00344C72" w:rsidRDefault="00344C72" w:rsidP="0034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Conoscere, riconoscere e denominare le parti del corpo</w:t>
            </w:r>
          </w:p>
          <w:p w:rsidR="00344C72" w:rsidRPr="00344C72" w:rsidRDefault="00344C72" w:rsidP="0034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Riconoscere e rispondere a diversi stimoli sensoriali.</w:t>
            </w:r>
          </w:p>
          <w:p w:rsidR="00344C72" w:rsidRPr="00344C72" w:rsidRDefault="00344C72" w:rsidP="0034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Collocarsi in posizioni diverse in rapporto ad altri e/o oggetti (davanti, dietro, sopra, sotto, dentro, fuori)</w:t>
            </w:r>
          </w:p>
          <w:p w:rsidR="00344C72" w:rsidRPr="00344C72" w:rsidRDefault="00344C72" w:rsidP="0034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Utilizzare semplici schemi posturali e motori</w:t>
            </w:r>
          </w:p>
          <w:p w:rsidR="00344C72" w:rsidRPr="00344C72" w:rsidRDefault="00344C72" w:rsidP="0034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Utilizzare piccoli attrezzi nelle diverse attività</w:t>
            </w:r>
          </w:p>
          <w:p w:rsidR="00344C72" w:rsidRPr="00344C72" w:rsidRDefault="00344C72" w:rsidP="0034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 xml:space="preserve">Utilizzare il corpo per rappresentare situazioni comunicative reali e </w:t>
            </w:r>
            <w:proofErr w:type="spellStart"/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fantastich</w:t>
            </w:r>
            <w:proofErr w:type="spellEnd"/>
          </w:p>
          <w:p w:rsidR="00344C72" w:rsidRPr="00344C72" w:rsidRDefault="00344C72" w:rsidP="0034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Comprendere il valore delle regole.</w:t>
            </w:r>
          </w:p>
          <w:p w:rsidR="00344C72" w:rsidRPr="00344C72" w:rsidRDefault="00344C72" w:rsidP="0034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Conoscere ed utilizzare gli spazi di attività, gli attrezzi</w:t>
            </w:r>
          </w:p>
          <w:p w:rsidR="00344C72" w:rsidRDefault="00344C72" w:rsidP="00344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4C72">
              <w:rPr>
                <w:rFonts w:ascii="Times New Roman" w:hAnsi="Times New Roman" w:cs="Times New Roman"/>
                <w:sz w:val="20"/>
                <w:szCs w:val="20"/>
              </w:rPr>
              <w:t>Adottare semplici comportamenti igienico-alimentari</w:t>
            </w:r>
          </w:p>
        </w:tc>
      </w:tr>
    </w:tbl>
    <w:p w:rsidR="00462A8D" w:rsidRDefault="00462A8D">
      <w:pPr>
        <w:rPr>
          <w:rFonts w:ascii="Times New Roman" w:hAnsi="Times New Roman" w:cs="Times New Roman"/>
          <w:sz w:val="20"/>
          <w:szCs w:val="20"/>
        </w:rPr>
      </w:pPr>
    </w:p>
    <w:p w:rsidR="00344C72" w:rsidRDefault="00462A8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ARTE E IMMAGINE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62A8D" w:rsidTr="00462A8D">
        <w:tc>
          <w:tcPr>
            <w:tcW w:w="9628" w:type="dxa"/>
          </w:tcPr>
          <w:p w:rsidR="00462A8D" w:rsidRPr="00462A8D" w:rsidRDefault="00462A8D" w:rsidP="00462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A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2A8D">
              <w:rPr>
                <w:rFonts w:ascii="Times New Roman" w:hAnsi="Times New Roman" w:cs="Times New Roman"/>
                <w:sz w:val="20"/>
                <w:szCs w:val="20"/>
              </w:rPr>
              <w:t>Riconoscere gli elementi del linguaggio visivo: il punto, la linea, il colore</w:t>
            </w:r>
          </w:p>
          <w:p w:rsidR="00462A8D" w:rsidRPr="00462A8D" w:rsidRDefault="00462A8D" w:rsidP="00462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A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2A8D">
              <w:rPr>
                <w:rFonts w:ascii="Times New Roman" w:hAnsi="Times New Roman" w:cs="Times New Roman"/>
                <w:sz w:val="20"/>
                <w:szCs w:val="20"/>
              </w:rPr>
              <w:t>Utilizzare tecniche grafiche e manipolative</w:t>
            </w:r>
          </w:p>
          <w:p w:rsidR="00462A8D" w:rsidRPr="00462A8D" w:rsidRDefault="00462A8D" w:rsidP="00462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A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2A8D">
              <w:rPr>
                <w:rFonts w:ascii="Times New Roman" w:hAnsi="Times New Roman" w:cs="Times New Roman"/>
                <w:sz w:val="20"/>
                <w:szCs w:val="20"/>
              </w:rPr>
              <w:t>Riconoscere e usare i colori come elemento espressivo</w:t>
            </w:r>
          </w:p>
          <w:p w:rsidR="00462A8D" w:rsidRPr="00462A8D" w:rsidRDefault="00462A8D" w:rsidP="00462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A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2A8D">
              <w:rPr>
                <w:rFonts w:ascii="Times New Roman" w:hAnsi="Times New Roman" w:cs="Times New Roman"/>
                <w:sz w:val="20"/>
                <w:szCs w:val="20"/>
              </w:rPr>
              <w:t>Osservare e leggere le immagini</w:t>
            </w:r>
          </w:p>
          <w:p w:rsidR="00462A8D" w:rsidRDefault="00462A8D" w:rsidP="00462A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A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2A8D">
              <w:rPr>
                <w:rFonts w:ascii="Times New Roman" w:hAnsi="Times New Roman" w:cs="Times New Roman"/>
                <w:sz w:val="20"/>
                <w:szCs w:val="20"/>
              </w:rPr>
              <w:t xml:space="preserve">Collocare gli oggetti nello spazio utilizzando i piani di osservazione </w:t>
            </w:r>
            <w:proofErr w:type="gramStart"/>
            <w:r w:rsidRPr="00462A8D">
              <w:rPr>
                <w:rFonts w:ascii="Times New Roman" w:hAnsi="Times New Roman" w:cs="Times New Roman"/>
                <w:sz w:val="20"/>
                <w:szCs w:val="20"/>
              </w:rPr>
              <w:t>( primo</w:t>
            </w:r>
            <w:proofErr w:type="gramEnd"/>
            <w:r w:rsidRPr="00462A8D">
              <w:rPr>
                <w:rFonts w:ascii="Times New Roman" w:hAnsi="Times New Roman" w:cs="Times New Roman"/>
                <w:sz w:val="20"/>
                <w:szCs w:val="20"/>
              </w:rPr>
              <w:t xml:space="preserve"> piano, secondo piano, sfondo)</w:t>
            </w:r>
          </w:p>
        </w:tc>
      </w:tr>
    </w:tbl>
    <w:p w:rsidR="00AD1194" w:rsidRDefault="00AD1194">
      <w:pPr>
        <w:rPr>
          <w:rFonts w:ascii="Times New Roman" w:hAnsi="Times New Roman" w:cs="Times New Roman"/>
          <w:sz w:val="20"/>
          <w:szCs w:val="20"/>
        </w:rPr>
      </w:pPr>
    </w:p>
    <w:p w:rsidR="00462A8D" w:rsidRDefault="00AD11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MUSICA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D1194" w:rsidTr="00AD1194">
        <w:tc>
          <w:tcPr>
            <w:tcW w:w="9628" w:type="dxa"/>
          </w:tcPr>
          <w:p w:rsidR="00AD1194" w:rsidRPr="00AD1194" w:rsidRDefault="00AD1194" w:rsidP="00AD11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19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1194">
              <w:rPr>
                <w:rFonts w:ascii="Times New Roman" w:hAnsi="Times New Roman" w:cs="Times New Roman"/>
                <w:sz w:val="20"/>
                <w:szCs w:val="20"/>
              </w:rPr>
              <w:t>Discriminare suoni e rumori dell’ambiente</w:t>
            </w:r>
          </w:p>
          <w:p w:rsidR="00AD1194" w:rsidRDefault="00AD1194" w:rsidP="00AD11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1194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1194">
              <w:rPr>
                <w:rFonts w:ascii="Times New Roman" w:hAnsi="Times New Roman" w:cs="Times New Roman"/>
                <w:sz w:val="20"/>
                <w:szCs w:val="20"/>
              </w:rPr>
              <w:t>Ascoltare brani di genere diverso</w:t>
            </w:r>
          </w:p>
        </w:tc>
      </w:tr>
    </w:tbl>
    <w:p w:rsidR="00AD1194" w:rsidRDefault="00AD1194">
      <w:pPr>
        <w:rPr>
          <w:rFonts w:ascii="Times New Roman" w:hAnsi="Times New Roman" w:cs="Times New Roman"/>
          <w:sz w:val="20"/>
          <w:szCs w:val="20"/>
        </w:rPr>
      </w:pPr>
    </w:p>
    <w:p w:rsidR="00BF6ACD" w:rsidRDefault="00BF6AC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RELIGIONE CATTOLICA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F6ACD" w:rsidTr="00BF6ACD">
        <w:tc>
          <w:tcPr>
            <w:tcW w:w="9628" w:type="dxa"/>
          </w:tcPr>
          <w:p w:rsidR="00BF6ACD" w:rsidRPr="00BF6ACD" w:rsidRDefault="00BF6ACD" w:rsidP="00BF6A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6ACD">
              <w:rPr>
                <w:rFonts w:ascii="Times New Roman" w:hAnsi="Times New Roman" w:cs="Times New Roman"/>
                <w:sz w:val="20"/>
                <w:szCs w:val="20"/>
              </w:rPr>
              <w:t>Conoscere le figure principali dell’Antico Testamento</w:t>
            </w:r>
          </w:p>
          <w:p w:rsidR="00BF6ACD" w:rsidRPr="00BF6ACD" w:rsidRDefault="00BF6ACD" w:rsidP="00BF6A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6ACD">
              <w:rPr>
                <w:rFonts w:ascii="Times New Roman" w:hAnsi="Times New Roman" w:cs="Times New Roman"/>
                <w:sz w:val="20"/>
                <w:szCs w:val="20"/>
              </w:rPr>
              <w:t>• Riconoscere i segni cristiani del Natale e della Pasqua nell’ambiente, nelle celebrazioni e nella</w:t>
            </w:r>
          </w:p>
          <w:p w:rsidR="00BF6ACD" w:rsidRPr="00BF6ACD" w:rsidRDefault="00BF6ACD" w:rsidP="00BF6A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6ACD">
              <w:rPr>
                <w:rFonts w:ascii="Times New Roman" w:hAnsi="Times New Roman" w:cs="Times New Roman"/>
                <w:sz w:val="20"/>
                <w:szCs w:val="20"/>
              </w:rPr>
              <w:t>tradizione popolare</w:t>
            </w:r>
          </w:p>
          <w:p w:rsidR="00BF6ACD" w:rsidRPr="00BF6ACD" w:rsidRDefault="00BF6ACD" w:rsidP="00BF6A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6ACD">
              <w:rPr>
                <w:rFonts w:ascii="Times New Roman" w:hAnsi="Times New Roman" w:cs="Times New Roman"/>
                <w:sz w:val="20"/>
                <w:szCs w:val="20"/>
              </w:rPr>
              <w:t>• Riconoscere la preghiera come dialogo tra l’uomo e Dio</w:t>
            </w:r>
          </w:p>
          <w:p w:rsidR="00BF6ACD" w:rsidRDefault="00BF6ACD" w:rsidP="00BF6A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6ACD">
              <w:rPr>
                <w:rFonts w:ascii="Times New Roman" w:hAnsi="Times New Roman" w:cs="Times New Roman"/>
                <w:sz w:val="20"/>
                <w:szCs w:val="20"/>
              </w:rPr>
              <w:t>• Riconoscere che ogni religione ha i suoi modi di pregare</w:t>
            </w:r>
          </w:p>
        </w:tc>
      </w:tr>
    </w:tbl>
    <w:p w:rsidR="00BF6ACD" w:rsidRPr="00153CAC" w:rsidRDefault="00BF6ACD">
      <w:pPr>
        <w:rPr>
          <w:rFonts w:ascii="Times New Roman" w:hAnsi="Times New Roman" w:cs="Times New Roman"/>
          <w:sz w:val="20"/>
          <w:szCs w:val="20"/>
        </w:rPr>
      </w:pPr>
    </w:p>
    <w:p w:rsidR="004408E9" w:rsidRDefault="003F6F8D">
      <w:pPr>
        <w:rPr>
          <w:rFonts w:ascii="Times New Roman" w:hAnsi="Times New Roman" w:cs="Times New Roman"/>
          <w:sz w:val="24"/>
          <w:szCs w:val="24"/>
        </w:rPr>
      </w:pPr>
      <w:r w:rsidRPr="003F6F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032759" w:rsidRPr="003F6F8D">
        <w:rPr>
          <w:rFonts w:ascii="Times New Roman" w:hAnsi="Times New Roman" w:cs="Times New Roman"/>
          <w:sz w:val="24"/>
          <w:szCs w:val="24"/>
        </w:rPr>
        <w:t>CLASSI QUARTE</w:t>
      </w:r>
    </w:p>
    <w:p w:rsidR="003F6F8D" w:rsidRDefault="003F6F8D">
      <w:pPr>
        <w:rPr>
          <w:rFonts w:ascii="Times New Roman" w:hAnsi="Times New Roman" w:cs="Times New Roman"/>
        </w:rPr>
      </w:pPr>
      <w:r w:rsidRPr="003F6F8D">
        <w:rPr>
          <w:rFonts w:ascii="Times New Roman" w:hAnsi="Times New Roman" w:cs="Times New Roman"/>
        </w:rPr>
        <w:t>ITALIANO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F6F8D" w:rsidTr="003F6F8D">
        <w:tc>
          <w:tcPr>
            <w:tcW w:w="9628" w:type="dxa"/>
          </w:tcPr>
          <w:p w:rsidR="003F6F8D" w:rsidRPr="003F6F8D" w:rsidRDefault="003F6F8D" w:rsidP="003F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Ascolto e parlato:</w:t>
            </w: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Comprendere ed eseguire comandi</w:t>
            </w: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Comprendere una semplice narrazione ed individuarne gli elementi essenziali</w:t>
            </w: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Formulare semplici, ma chiare richieste</w:t>
            </w: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Raccontare esperienze personali, rispettando l’ordine logico e cronologico</w:t>
            </w: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Interazione consapevole con adulti e coetanei</w:t>
            </w: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hAnsi="Times New Roman" w:cs="Times New Roman"/>
                <w:sz w:val="20"/>
                <w:szCs w:val="20"/>
              </w:rPr>
              <w:t>Comprensione dell’argomento e delle informazioni principali di testi ascoltati, anche con domande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" w:line="256" w:lineRule="auto"/>
              <w:ind w:right="373" w:firstLine="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Racconto</w:t>
            </w:r>
            <w:r w:rsidRPr="003F6F8D">
              <w:rPr>
                <w:rFonts w:ascii="Times New Roman" w:eastAsia="Times New Roman" w:hAnsi="Times New Roman" w:cs="Times New Roman"/>
                <w:spacing w:val="-24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orale,</w:t>
            </w:r>
            <w:r w:rsidRPr="003F6F8D">
              <w:rPr>
                <w:rFonts w:ascii="Times New Roman" w:eastAsia="Times New Roman" w:hAnsi="Times New Roman" w:cs="Times New Roman"/>
                <w:spacing w:val="-25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rispettando</w:t>
            </w:r>
            <w:r w:rsidRPr="003F6F8D">
              <w:rPr>
                <w:rFonts w:ascii="Times New Roman" w:eastAsia="Times New Roman" w:hAnsi="Times New Roman" w:cs="Times New Roman"/>
                <w:spacing w:val="-23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le</w:t>
            </w:r>
            <w:r w:rsidRPr="003F6F8D">
              <w:rPr>
                <w:rFonts w:ascii="Times New Roman" w:eastAsia="Times New Roman" w:hAnsi="Times New Roman" w:cs="Times New Roman"/>
                <w:spacing w:val="-24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fasi:</w:t>
            </w:r>
            <w:r w:rsidRPr="003F6F8D">
              <w:rPr>
                <w:rFonts w:ascii="Times New Roman" w:eastAsia="Times New Roman" w:hAnsi="Times New Roman" w:cs="Times New Roman"/>
                <w:spacing w:val="-22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prima,</w:t>
            </w:r>
            <w:r w:rsidRPr="003F6F8D">
              <w:rPr>
                <w:rFonts w:ascii="Times New Roman" w:eastAsia="Times New Roman" w:hAnsi="Times New Roman" w:cs="Times New Roman"/>
                <w:spacing w:val="-22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durante,</w:t>
            </w:r>
            <w:r w:rsidRPr="003F6F8D">
              <w:rPr>
                <w:rFonts w:ascii="Times New Roman" w:eastAsia="Times New Roman" w:hAnsi="Times New Roman" w:cs="Times New Roman"/>
                <w:spacing w:val="-23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dopo,</w:t>
            </w:r>
            <w:r w:rsidRPr="003F6F8D">
              <w:rPr>
                <w:rFonts w:ascii="Times New Roman" w:eastAsia="Times New Roman" w:hAnsi="Times New Roman" w:cs="Times New Roman"/>
                <w:spacing w:val="-24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>infine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Lettura: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line="250" w:lineRule="exact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Leggere</w:t>
            </w:r>
            <w:r w:rsidRPr="003F6F8D">
              <w:rPr>
                <w:rFonts w:ascii="Times New Roman" w:eastAsia="Times New Roman" w:hAnsi="Times New Roman" w:cs="Times New Roman"/>
                <w:spacing w:val="-31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3F6F8D">
              <w:rPr>
                <w:rFonts w:ascii="Times New Roman" w:eastAsia="Times New Roman" w:hAnsi="Times New Roman" w:cs="Times New Roman"/>
                <w:spacing w:val="-28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modo</w:t>
            </w:r>
            <w:r w:rsidRPr="003F6F8D">
              <w:rPr>
                <w:rFonts w:ascii="Times New Roman" w:eastAsia="Times New Roman" w:hAnsi="Times New Roman" w:cs="Times New Roman"/>
                <w:spacing w:val="-2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espressivo,</w:t>
            </w:r>
            <w:r w:rsidRPr="003F6F8D">
              <w:rPr>
                <w:rFonts w:ascii="Times New Roman" w:eastAsia="Times New Roman" w:hAnsi="Times New Roman" w:cs="Times New Roman"/>
                <w:spacing w:val="-31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rispettando</w:t>
            </w:r>
            <w:r w:rsidRPr="003F6F8D">
              <w:rPr>
                <w:rFonts w:ascii="Times New Roman" w:eastAsia="Times New Roman" w:hAnsi="Times New Roman" w:cs="Times New Roman"/>
                <w:spacing w:val="-2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3F6F8D">
              <w:rPr>
                <w:rFonts w:ascii="Times New Roman" w:eastAsia="Times New Roman" w:hAnsi="Times New Roman" w:cs="Times New Roman"/>
                <w:spacing w:val="-32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punteggiatura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8" w:line="254" w:lineRule="auto"/>
              <w:ind w:right="193" w:firstLine="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Comprendere il contenuto di un testo semplice e breve,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rispondendo</w:t>
            </w:r>
            <w:r w:rsidRPr="003F6F8D">
              <w:rPr>
                <w:rFonts w:ascii="Times New Roman" w:eastAsia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a</w:t>
            </w:r>
            <w:r w:rsidRPr="003F6F8D">
              <w:rPr>
                <w:rFonts w:ascii="Times New Roman" w:eastAsia="Times New Roman" w:hAnsi="Times New Roman" w:cs="Times New Roman"/>
                <w:spacing w:val="-24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domande</w:t>
            </w:r>
            <w:r w:rsidRPr="003F6F8D">
              <w:rPr>
                <w:rFonts w:ascii="Times New Roman" w:eastAsia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aperte</w:t>
            </w:r>
            <w:r w:rsidRPr="003F6F8D">
              <w:rPr>
                <w:rFonts w:ascii="Times New Roman" w:eastAsia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e</w:t>
            </w:r>
            <w:r w:rsidRPr="003F6F8D">
              <w:rPr>
                <w:rFonts w:ascii="Times New Roman" w:eastAsia="Times New Roman" w:hAnsi="Times New Roman" w:cs="Times New Roman"/>
                <w:spacing w:val="-22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a</w:t>
            </w:r>
            <w:r w:rsidRPr="003F6F8D">
              <w:rPr>
                <w:rFonts w:ascii="Times New Roman" w:eastAsia="Times New Roman" w:hAnsi="Times New Roman" w:cs="Times New Roman"/>
                <w:spacing w:val="-25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quesiti,</w:t>
            </w:r>
            <w:r w:rsidRPr="003F6F8D">
              <w:rPr>
                <w:rFonts w:ascii="Times New Roman" w:eastAsia="Times New Roman" w:hAnsi="Times New Roman" w:cs="Times New Roman"/>
                <w:spacing w:val="-22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riguardanti</w:t>
            </w:r>
            <w:r w:rsidRPr="003F6F8D">
              <w:rPr>
                <w:rFonts w:ascii="Times New Roman" w:eastAsia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>informazioni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esplicite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line="254" w:lineRule="auto"/>
              <w:ind w:right="218" w:firstLine="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I</w:t>
            </w:r>
            <w:r w:rsidRPr="003F6F8D">
              <w:rPr>
                <w:rFonts w:ascii="Times New Roman" w:eastAsia="Times New Roman" w:hAnsi="Times New Roman" w:cs="Times New Roman"/>
                <w:spacing w:val="-26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segni</w:t>
            </w:r>
            <w:r w:rsidRPr="003F6F8D">
              <w:rPr>
                <w:rFonts w:ascii="Times New Roman" w:eastAsia="Times New Roman" w:hAnsi="Times New Roman" w:cs="Times New Roman"/>
                <w:spacing w:val="-20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base</w:t>
            </w:r>
            <w:r w:rsidRPr="003F6F8D">
              <w:rPr>
                <w:rFonts w:ascii="Times New Roman" w:eastAsia="Times New Roman" w:hAnsi="Times New Roman" w:cs="Times New Roman"/>
                <w:spacing w:val="-19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di</w:t>
            </w:r>
            <w:r w:rsidRPr="003F6F8D">
              <w:rPr>
                <w:rFonts w:ascii="Times New Roman" w:eastAsia="Times New Roman" w:hAnsi="Times New Roman" w:cs="Times New Roman"/>
                <w:spacing w:val="-23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punteggiatura:</w:t>
            </w:r>
            <w:r w:rsidRPr="003F6F8D">
              <w:rPr>
                <w:rFonts w:ascii="Times New Roman" w:eastAsia="Times New Roman" w:hAnsi="Times New Roman" w:cs="Times New Roman"/>
                <w:spacing w:val="-19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punto,</w:t>
            </w:r>
            <w:r w:rsidRPr="003F6F8D">
              <w:rPr>
                <w:rFonts w:ascii="Times New Roman" w:eastAsia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virgola,</w:t>
            </w:r>
            <w:r w:rsidRPr="003F6F8D">
              <w:rPr>
                <w:rFonts w:ascii="Times New Roman" w:eastAsia="Times New Roman" w:hAnsi="Times New Roman" w:cs="Times New Roman"/>
                <w:spacing w:val="-20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>punto</w:t>
            </w:r>
            <w:r w:rsidRPr="003F6F8D">
              <w:rPr>
                <w:rFonts w:ascii="Times New Roman" w:eastAsia="Times New Roman" w:hAnsi="Times New Roman" w:cs="Times New Roman"/>
                <w:spacing w:val="-24"/>
                <w:w w:val="9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w w:val="95"/>
                <w:sz w:val="20"/>
                <w:szCs w:val="20"/>
              </w:rPr>
              <w:t xml:space="preserve">interrogativo,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punto</w:t>
            </w:r>
            <w:r w:rsidRPr="003F6F8D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esclamativo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line="254" w:lineRule="auto"/>
              <w:ind w:right="1035" w:firstLine="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Comprensione</w:t>
            </w:r>
            <w:r w:rsidRPr="003F6F8D">
              <w:rPr>
                <w:rFonts w:ascii="Times New Roman" w:eastAsia="Times New Roman" w:hAnsi="Times New Roman" w:cs="Times New Roman"/>
                <w:spacing w:val="-21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3F6F8D">
              <w:rPr>
                <w:rFonts w:ascii="Times New Roman" w:eastAsia="Times New Roman" w:hAnsi="Times New Roman" w:cs="Times New Roman"/>
                <w:spacing w:val="-22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un</w:t>
            </w:r>
            <w:r w:rsidRPr="003F6F8D"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testo</w:t>
            </w:r>
            <w:r w:rsidRPr="003F6F8D">
              <w:rPr>
                <w:rFonts w:ascii="Times New Roman" w:eastAsia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letto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con</w:t>
            </w:r>
            <w:r w:rsidRPr="003F6F8D">
              <w:rPr>
                <w:rFonts w:ascii="Times New Roman" w:eastAsia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domande</w:t>
            </w:r>
            <w:r w:rsidRPr="003F6F8D">
              <w:rPr>
                <w:rFonts w:ascii="Times New Roman" w:eastAsia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guida</w:t>
            </w:r>
            <w:r w:rsidRPr="003F6F8D"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 osservazione di</w:t>
            </w:r>
            <w:r w:rsidRPr="003F6F8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immagini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line="256" w:lineRule="auto"/>
              <w:ind w:left="113" w:right="914" w:hanging="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Lettura</w:t>
            </w:r>
            <w:r w:rsidRPr="003F6F8D">
              <w:rPr>
                <w:rFonts w:ascii="Times New Roman" w:eastAsia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3F6F8D"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racconti</w:t>
            </w:r>
            <w:r w:rsidRPr="003F6F8D">
              <w:rPr>
                <w:rFonts w:ascii="Times New Roman" w:eastAsia="Times New Roman" w:hAnsi="Times New Roman" w:cs="Times New Roman"/>
                <w:spacing w:val="-21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3F6F8D">
              <w:rPr>
                <w:rFonts w:ascii="Times New Roman" w:eastAsia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stimolare</w:t>
            </w:r>
            <w:r w:rsidRPr="003F6F8D">
              <w:rPr>
                <w:rFonts w:ascii="Times New Roman" w:eastAsia="Times New Roman" w:hAnsi="Times New Roman" w:cs="Times New Roman"/>
                <w:spacing w:val="-22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3F6F8D"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curiosità</w:t>
            </w:r>
            <w:r w:rsidRPr="003F6F8D">
              <w:rPr>
                <w:rFonts w:ascii="Times New Roman" w:eastAsia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alla</w:t>
            </w:r>
            <w:r w:rsidRPr="003F6F8D">
              <w:rPr>
                <w:rFonts w:ascii="Times New Roman" w:eastAsia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lettura. Scrittura: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line="252" w:lineRule="exact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Scrivere</w:t>
            </w:r>
            <w:r w:rsidRPr="003F6F8D">
              <w:rPr>
                <w:rFonts w:ascii="Times New Roman" w:eastAsia="Times New Roman" w:hAnsi="Times New Roman" w:cs="Times New Roman"/>
                <w:spacing w:val="-3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semplici</w:t>
            </w:r>
            <w:r w:rsidRPr="003F6F8D">
              <w:rPr>
                <w:rFonts w:ascii="Times New Roman" w:eastAsia="Times New Roman" w:hAnsi="Times New Roman" w:cs="Times New Roman"/>
                <w:spacing w:val="-3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testi</w:t>
            </w:r>
            <w:r w:rsidRPr="003F6F8D">
              <w:rPr>
                <w:rFonts w:ascii="Times New Roman" w:eastAsia="Times New Roman" w:hAnsi="Times New Roman" w:cs="Times New Roman"/>
                <w:spacing w:val="-3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3F6F8D">
              <w:rPr>
                <w:rFonts w:ascii="Times New Roman" w:eastAsia="Times New Roman" w:hAnsi="Times New Roman" w:cs="Times New Roman"/>
                <w:spacing w:val="-3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comunicare</w:t>
            </w:r>
            <w:r w:rsidRPr="003F6F8D">
              <w:rPr>
                <w:rFonts w:ascii="Times New Roman" w:eastAsia="Times New Roman" w:hAnsi="Times New Roman" w:cs="Times New Roman"/>
                <w:spacing w:val="-3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esperienze</w:t>
            </w:r>
            <w:r w:rsidRPr="003F6F8D">
              <w:rPr>
                <w:rFonts w:ascii="Times New Roman" w:eastAsia="Times New Roman" w:hAnsi="Times New Roman" w:cs="Times New Roman"/>
                <w:spacing w:val="-3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11"/>
              <w:ind w:left="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Scrivere</w:t>
            </w:r>
            <w:r w:rsidRPr="003F6F8D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rispettando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regole</w:t>
            </w:r>
            <w:r w:rsidRPr="003F6F8D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ortografiche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16"/>
              <w:ind w:left="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Strutturazione di</w:t>
            </w:r>
            <w:r w:rsidRPr="003F6F8D"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frasi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19"/>
              <w:ind w:left="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Scrittura</w:t>
            </w:r>
            <w:r w:rsidRPr="003F6F8D">
              <w:rPr>
                <w:rFonts w:ascii="Times New Roman" w:eastAsia="Times New Roman" w:hAnsi="Times New Roman" w:cs="Times New Roman"/>
                <w:spacing w:val="-21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didascalie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3F6F8D">
              <w:rPr>
                <w:rFonts w:ascii="Times New Roman" w:eastAsia="Times New Roman" w:hAnsi="Times New Roman" w:cs="Times New Roman"/>
                <w:spacing w:val="-22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sequenze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immagini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16" w:line="254" w:lineRule="auto"/>
              <w:ind w:left="113" w:right="1139" w:hanging="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Formulazione</w:t>
            </w:r>
            <w:r w:rsidRPr="003F6F8D"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3F6F8D">
              <w:rPr>
                <w:rFonts w:ascii="Times New Roman" w:eastAsia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frasi</w:t>
            </w:r>
            <w:r w:rsidRPr="003F6F8D">
              <w:rPr>
                <w:rFonts w:ascii="Times New Roman" w:eastAsia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relative</w:t>
            </w:r>
            <w:r w:rsidRPr="003F6F8D">
              <w:rPr>
                <w:rFonts w:ascii="Times New Roman" w:eastAsia="Times New Roman" w:hAnsi="Times New Roman" w:cs="Times New Roman"/>
                <w:spacing w:val="-22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  <w:r w:rsidRPr="003F6F8D">
              <w:rPr>
                <w:rFonts w:ascii="Times New Roman" w:eastAsia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un</w:t>
            </w:r>
            <w:r w:rsidRPr="003F6F8D"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argomento</w:t>
            </w:r>
            <w:r w:rsidRPr="003F6F8D">
              <w:rPr>
                <w:rFonts w:ascii="Times New Roman" w:eastAsia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dato. Riflettere sulla</w:t>
            </w:r>
            <w:r w:rsidRPr="003F6F8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lingua: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Riconoscere</w:t>
            </w:r>
            <w:r w:rsidRPr="003F6F8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parti</w:t>
            </w:r>
            <w:r w:rsidRPr="003F6F8D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discorso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16"/>
              <w:ind w:left="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Riconoscere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3F6F8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definire</w:t>
            </w:r>
            <w:r w:rsidRPr="003F6F8D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frase</w:t>
            </w:r>
            <w:r w:rsidRPr="003F6F8D">
              <w:rPr>
                <w:rFonts w:ascii="Times New Roman" w:eastAsia="Times New Roman" w:hAnsi="Times New Roman" w:cs="Times New Roman"/>
                <w:spacing w:val="-21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minima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13"/>
              <w:ind w:left="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Strutturare semplici</w:t>
            </w:r>
            <w:r w:rsidRPr="003F6F8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frasiespanse</w:t>
            </w:r>
            <w:proofErr w:type="spellEnd"/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16"/>
              <w:ind w:left="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3F6F8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nomi</w:t>
            </w:r>
            <w:r w:rsidRPr="003F6F8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comuni</w:t>
            </w:r>
            <w:r w:rsidRPr="003F6F8D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3F6F8D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propri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16"/>
              <w:ind w:left="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3F6F8D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genere</w:t>
            </w:r>
            <w:r w:rsidRPr="003F6F8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 w:rsidRPr="003F6F8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3F6F8D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numero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6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Gli</w:t>
            </w:r>
            <w:r w:rsidRPr="003F6F8D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articoli,</w:t>
            </w:r>
            <w:r w:rsidRPr="003F6F8D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genere</w:t>
            </w:r>
            <w:r w:rsidRPr="003F6F8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3F6F8D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numero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5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3F6F8D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preposizioni</w:t>
            </w:r>
            <w:r w:rsidRPr="003F6F8D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semplici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3F6F8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articolate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6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3F6F8D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verbi</w:t>
            </w:r>
            <w:r w:rsidRPr="003F6F8D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essere</w:t>
            </w:r>
            <w:r w:rsidRPr="003F6F8D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3F6F8D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avere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6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3F6F8D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verbo</w:t>
            </w:r>
            <w:r w:rsidRPr="003F6F8D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(i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tempi</w:t>
            </w:r>
            <w:r w:rsidRPr="003F6F8D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3F6F8D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modo</w:t>
            </w:r>
            <w:r w:rsidRPr="003F6F8D"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indicativo)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6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L’aggettivo</w:t>
            </w:r>
            <w:r w:rsidRPr="003F6F8D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qualificativo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6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L’aggettivo</w:t>
            </w:r>
            <w:r w:rsidRPr="003F6F8D">
              <w:rPr>
                <w:rFonts w:ascii="Times New Roman" w:eastAsia="Times New Roman" w:hAnsi="Times New Roman" w:cs="Times New Roman"/>
                <w:spacing w:val="-21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possessivo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27"/>
              </w:tabs>
              <w:autoSpaceDE w:val="0"/>
              <w:autoSpaceDN w:val="0"/>
              <w:spacing w:before="16"/>
              <w:ind w:left="2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3F6F8D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soggetto</w:t>
            </w:r>
            <w:r w:rsidRPr="003F6F8D">
              <w:rPr>
                <w:rFonts w:ascii="Times New Roman" w:eastAsia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3F6F8D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3F6F8D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predicato</w:t>
            </w:r>
          </w:p>
          <w:p w:rsidR="003F6F8D" w:rsidRPr="003F6F8D" w:rsidRDefault="003F6F8D" w:rsidP="003F6F8D">
            <w:pPr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autoSpaceDE w:val="0"/>
              <w:autoSpaceDN w:val="0"/>
              <w:spacing w:before="13"/>
              <w:ind w:left="277" w:hanging="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Schema</w:t>
            </w:r>
            <w:r w:rsidRPr="003F6F8D">
              <w:rPr>
                <w:rFonts w:ascii="Times New Roman" w:eastAsia="Times New Roman" w:hAnsi="Times New Roman" w:cs="Times New Roman"/>
                <w:spacing w:val="-2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facilitatore</w:t>
            </w:r>
            <w:r w:rsidRPr="003F6F8D">
              <w:rPr>
                <w:rFonts w:ascii="Times New Roman" w:eastAsia="Times New Roman" w:hAnsi="Times New Roman" w:cs="Times New Roman"/>
                <w:spacing w:val="-31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3F6F8D">
              <w:rPr>
                <w:rFonts w:ascii="Times New Roman" w:eastAsia="Times New Roman" w:hAnsi="Times New Roman" w:cs="Times New Roman"/>
                <w:spacing w:val="-28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l’arricchimento</w:t>
            </w:r>
            <w:r w:rsidRPr="003F6F8D">
              <w:rPr>
                <w:rFonts w:ascii="Times New Roman" w:eastAsia="Times New Roman" w:hAnsi="Times New Roman" w:cs="Times New Roman"/>
                <w:spacing w:val="-28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della</w:t>
            </w:r>
            <w:r w:rsidRPr="003F6F8D">
              <w:rPr>
                <w:rFonts w:ascii="Times New Roman" w:eastAsia="Times New Roman" w:hAnsi="Times New Roman" w:cs="Times New Roman"/>
                <w:spacing w:val="-2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frase</w:t>
            </w:r>
            <w:r w:rsidRPr="003F6F8D">
              <w:rPr>
                <w:rFonts w:ascii="Times New Roman" w:eastAsia="Times New Roman" w:hAnsi="Times New Roman" w:cs="Times New Roman"/>
                <w:spacing w:val="-29"/>
                <w:sz w:val="20"/>
                <w:szCs w:val="20"/>
              </w:rPr>
              <w:t xml:space="preserve"> </w:t>
            </w:r>
            <w:r w:rsidRPr="003F6F8D">
              <w:rPr>
                <w:rFonts w:ascii="Times New Roman" w:eastAsia="Times New Roman" w:hAnsi="Times New Roman" w:cs="Times New Roman"/>
                <w:sz w:val="20"/>
                <w:szCs w:val="20"/>
              </w:rPr>
              <w:t>minima.</w:t>
            </w: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</w:rPr>
            </w:pPr>
            <w:r w:rsidRPr="003F6F8D">
              <w:rPr>
                <w:rFonts w:ascii="Times New Roman" w:hAnsi="Times New Roman" w:cs="Times New Roman"/>
              </w:rPr>
              <w:t xml:space="preserve"> </w:t>
            </w: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</w:rPr>
            </w:pPr>
          </w:p>
          <w:p w:rsidR="003F6F8D" w:rsidRPr="003F6F8D" w:rsidRDefault="003F6F8D" w:rsidP="003F6F8D">
            <w:pPr>
              <w:rPr>
                <w:rFonts w:ascii="Times New Roman" w:hAnsi="Times New Roman" w:cs="Times New Roman"/>
              </w:rPr>
            </w:pPr>
          </w:p>
          <w:p w:rsidR="003F6F8D" w:rsidRDefault="003F6F8D">
            <w:pPr>
              <w:rPr>
                <w:rFonts w:ascii="Times New Roman" w:hAnsi="Times New Roman" w:cs="Times New Roman"/>
              </w:rPr>
            </w:pPr>
          </w:p>
        </w:tc>
      </w:tr>
    </w:tbl>
    <w:p w:rsidR="00FE0500" w:rsidRDefault="00FE0500">
      <w:pPr>
        <w:rPr>
          <w:rFonts w:ascii="Times New Roman" w:hAnsi="Times New Roman" w:cs="Times New Roman"/>
        </w:rPr>
      </w:pPr>
    </w:p>
    <w:p w:rsidR="003F6F8D" w:rsidRDefault="00FE05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INGLESE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E0500" w:rsidTr="00FE0500">
        <w:tc>
          <w:tcPr>
            <w:tcW w:w="9628" w:type="dxa"/>
          </w:tcPr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Ascolto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Comprendere parole, istruzioni ed espressioni di uso quotidiano pronunciate chiaramente e lentamente relativi a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se stessi, ai compagni e alla famiglia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Consolidamento delle forme di saluto di presentazione di sé e degli altri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Parlato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Interagire con un compagno per presentarsi e/o giocare, utilizzando espressioni e frasi memorizzate adatte alla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situazione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Consolidamento del lessico numerico fino a 20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I numeri fino al 30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 xml:space="preserve">• Uso di How </w:t>
            </w:r>
            <w:proofErr w:type="spellStart"/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many</w:t>
            </w:r>
            <w:proofErr w:type="spellEnd"/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Alfabeto</w:t>
            </w:r>
          </w:p>
          <w:p w:rsidR="00FE0500" w:rsidRPr="00E21CC4" w:rsidRDefault="00FE0500" w:rsidP="00FE05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Ampliamento del lessico relativo alla famiglia, agli oggetti scolastici e animali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Lessico relativo agli animali non domestici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Lessico relativo agli alimenti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 xml:space="preserve">• Uso di Do </w:t>
            </w:r>
            <w:proofErr w:type="spellStart"/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E21CC4">
              <w:rPr>
                <w:rFonts w:ascii="Times New Roman" w:hAnsi="Times New Roman" w:cs="Times New Roman"/>
                <w:sz w:val="20"/>
                <w:szCs w:val="20"/>
              </w:rPr>
              <w:t xml:space="preserve"> Like? /I like/I </w:t>
            </w:r>
            <w:proofErr w:type="spellStart"/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don’t</w:t>
            </w:r>
            <w:proofErr w:type="spellEnd"/>
            <w:r w:rsidRPr="00E21CC4">
              <w:rPr>
                <w:rFonts w:ascii="Times New Roman" w:hAnsi="Times New Roman" w:cs="Times New Roman"/>
                <w:sz w:val="20"/>
                <w:szCs w:val="20"/>
              </w:rPr>
              <w:t xml:space="preserve"> like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Lettura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Comprendere il significato di messaggi, frasi e brevi testi accompagnati da supporti visivi o sonori, cogliendo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parole frasi già acquisite oralmente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Lettura e comprensione di brevi e semplici testi corredati da immagini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Scrittura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Comprendere il significato di messaggi, frasi e brevi testi accompagnati da supporti visivi o sonori, cogliendo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parole frasi già acquisite oralmente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Lettura e comprensione di brevi e semplici testi corredati da immagini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Civiltà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Utilizzare espressioni legate ad Halloween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I simboli e le parole delle festività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Utilizzare espressioni legate al Natale</w:t>
            </w:r>
          </w:p>
          <w:p w:rsidR="00E21CC4" w:rsidRPr="00E21CC4" w:rsidRDefault="00E21CC4" w:rsidP="00E21C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Semplici parole e/o frasi legate alla civiltà b</w:t>
            </w:r>
            <w:r>
              <w:t xml:space="preserve"> </w:t>
            </w: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britannica</w:t>
            </w:r>
          </w:p>
          <w:p w:rsidR="00E21CC4" w:rsidRDefault="00E21CC4" w:rsidP="00E21CC4">
            <w:pPr>
              <w:rPr>
                <w:rFonts w:ascii="Times New Roman" w:hAnsi="Times New Roman" w:cs="Times New Roman"/>
              </w:rPr>
            </w:pPr>
            <w:r w:rsidRPr="00E21CC4">
              <w:rPr>
                <w:rFonts w:ascii="Times New Roman" w:hAnsi="Times New Roman" w:cs="Times New Roman"/>
                <w:sz w:val="20"/>
                <w:szCs w:val="20"/>
              </w:rPr>
              <w:t>• Utilizzare espressioni legate alla Pasqua.</w:t>
            </w:r>
          </w:p>
        </w:tc>
      </w:tr>
    </w:tbl>
    <w:p w:rsidR="003D4F7C" w:rsidRDefault="003D4F7C">
      <w:pPr>
        <w:rPr>
          <w:rFonts w:ascii="Times New Roman" w:hAnsi="Times New Roman" w:cs="Times New Roman"/>
        </w:rPr>
      </w:pPr>
    </w:p>
    <w:p w:rsidR="00FE0500" w:rsidRDefault="003D4F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MATEMATICA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D4F7C" w:rsidRPr="003D4F7C" w:rsidTr="003D4F7C">
        <w:tc>
          <w:tcPr>
            <w:tcW w:w="9628" w:type="dxa"/>
          </w:tcPr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Numeri: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Leggere, scrivere, comporre e scomporre i numeri naturali entro le migliaia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Eseguire semplici calcoli mentali con l’addizione e la sottrazione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Leggere, scrivere, scomporre i numeri decimali, comprendendo il valore posizionale delle cifre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Moltiplicare e dividere i numeri naturali per 10, 100, 1000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Eseguire addizioni e sottrazioni con i numeri decimali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Acquisire il concetto di frazione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Riconoscere frazioni decimali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Trasformare frazioni decimali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I numeri naturali entro le migliaia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Il valore posizionale delle cifre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Eseguire in colonna addizioni e sottrazioni con più cambi; moltiplicazioni con fattori a due cifre; divisioni con una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cifra al divisore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I numeri decimali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Le parti che compongono l’intero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Le unità composte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Il decimo dell’intero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Le frazioni con denominatore 10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Spazio e figure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Riconoscere la linea retta, la semiretta e il segmento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Riconoscere e classificare gli angoli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Acquisire il concetto di poligono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 Riconoscere e classificare poligoni, secondo il numero dei lati e degli angoli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Acquisire il concetto di perimetro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Gli elementi fondamentali della geometria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L’angolo retto, piatto, giro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La diagonale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Esperienza di misurazione con il goniometro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Le figure piane: poligoni e non poligoni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Misurare segmenti con misure convenzionali e non convenzionali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Misurare i lati di un poligono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Problemi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Leggere e comprendere un testo problematico</w:t>
            </w:r>
          </w:p>
          <w:p w:rsidR="003D4F7C" w:rsidRPr="003D4F7C" w:rsidRDefault="003D4F7C" w:rsidP="003D4F7C">
            <w:pPr>
              <w:rPr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Risolvere problemi con una operazione</w:t>
            </w:r>
            <w:r w:rsidRPr="003D4F7C">
              <w:rPr>
                <w:sz w:val="20"/>
                <w:szCs w:val="20"/>
              </w:rPr>
              <w:t xml:space="preserve"> 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Le situazioni problematiche concrete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Rappresentare con il disegno i dati di un problema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I problemi con l’addizione e la sottrazione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Relazioni, misure dati e previsioni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Le misure convenzionali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Operare equivalenze</w:t>
            </w:r>
          </w:p>
          <w:p w:rsidR="003D4F7C" w:rsidRPr="003D4F7C" w:rsidRDefault="003D4F7C" w:rsidP="003D4F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F7C">
              <w:rPr>
                <w:rFonts w:ascii="Times New Roman" w:hAnsi="Times New Roman" w:cs="Times New Roman"/>
                <w:sz w:val="20"/>
                <w:szCs w:val="20"/>
              </w:rPr>
              <w:t>• Comprendere e distinguere peso netto, tara e peso lordo</w:t>
            </w:r>
          </w:p>
        </w:tc>
      </w:tr>
    </w:tbl>
    <w:p w:rsidR="008E59DB" w:rsidRDefault="008E59DB">
      <w:pPr>
        <w:rPr>
          <w:rFonts w:ascii="Times New Roman" w:hAnsi="Times New Roman" w:cs="Times New Roman"/>
        </w:rPr>
      </w:pPr>
    </w:p>
    <w:p w:rsidR="003D4F7C" w:rsidRDefault="008E59DB">
      <w:pPr>
        <w:rPr>
          <w:rFonts w:ascii="Times New Roman" w:hAnsi="Times New Roman" w:cs="Times New Roman"/>
        </w:rPr>
      </w:pPr>
      <w:r w:rsidRPr="008E59DB">
        <w:rPr>
          <w:rFonts w:ascii="Times New Roman" w:hAnsi="Times New Roman" w:cs="Times New Roman"/>
        </w:rPr>
        <w:t>SCIENZE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E59DB" w:rsidTr="008E59DB">
        <w:tc>
          <w:tcPr>
            <w:tcW w:w="9628" w:type="dxa"/>
          </w:tcPr>
          <w:p w:rsidR="008E59DB" w:rsidRPr="008E59DB" w:rsidRDefault="008E59DB" w:rsidP="008E59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59DB">
              <w:rPr>
                <w:rFonts w:ascii="Times New Roman" w:hAnsi="Times New Roman" w:cs="Times New Roman"/>
              </w:rPr>
              <w:t xml:space="preserve">• </w:t>
            </w:r>
            <w:r w:rsidRPr="008E59DB">
              <w:rPr>
                <w:rFonts w:ascii="Times New Roman" w:hAnsi="Times New Roman" w:cs="Times New Roman"/>
                <w:sz w:val="20"/>
                <w:szCs w:val="20"/>
              </w:rPr>
              <w:t>Porre l’attenzione sul fenomeno oggetto dell’osservazione, allo scopo di rilevare semplici</w:t>
            </w:r>
          </w:p>
          <w:p w:rsidR="008E59DB" w:rsidRPr="008E59DB" w:rsidRDefault="008E59DB" w:rsidP="008E59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59DB">
              <w:rPr>
                <w:rFonts w:ascii="Times New Roman" w:hAnsi="Times New Roman" w:cs="Times New Roman"/>
                <w:sz w:val="20"/>
                <w:szCs w:val="20"/>
              </w:rPr>
              <w:t>• caratteristiche e formulare semplici domande</w:t>
            </w:r>
          </w:p>
          <w:p w:rsidR="008E59DB" w:rsidRPr="008E59DB" w:rsidRDefault="008E59DB" w:rsidP="008E59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59DB">
              <w:rPr>
                <w:rFonts w:ascii="Times New Roman" w:hAnsi="Times New Roman" w:cs="Times New Roman"/>
                <w:sz w:val="20"/>
                <w:szCs w:val="20"/>
              </w:rPr>
              <w:t>• Seguire procedure per rispondere a domande o per verificare un’ipotesi</w:t>
            </w:r>
          </w:p>
          <w:p w:rsidR="008E59DB" w:rsidRDefault="008E59DB" w:rsidP="008E59DB">
            <w:pPr>
              <w:rPr>
                <w:rFonts w:ascii="Times New Roman" w:hAnsi="Times New Roman" w:cs="Times New Roman"/>
              </w:rPr>
            </w:pPr>
            <w:r w:rsidRPr="008E59DB">
              <w:rPr>
                <w:rFonts w:ascii="Times New Roman" w:hAnsi="Times New Roman" w:cs="Times New Roman"/>
                <w:sz w:val="20"/>
                <w:szCs w:val="20"/>
              </w:rPr>
              <w:t>• Collegare correttamente cause ed effetti</w:t>
            </w:r>
          </w:p>
        </w:tc>
      </w:tr>
    </w:tbl>
    <w:p w:rsidR="008E59DB" w:rsidRDefault="008E59DB">
      <w:pPr>
        <w:rPr>
          <w:rFonts w:ascii="Times New Roman" w:hAnsi="Times New Roman" w:cs="Times New Roman"/>
        </w:rPr>
      </w:pPr>
    </w:p>
    <w:p w:rsidR="008E59DB" w:rsidRDefault="008E59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TECNOLOGIA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E59DB" w:rsidTr="008E59DB">
        <w:tc>
          <w:tcPr>
            <w:tcW w:w="9628" w:type="dxa"/>
          </w:tcPr>
          <w:p w:rsidR="008E59DB" w:rsidRPr="008E59DB" w:rsidRDefault="008E59DB" w:rsidP="008E59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59DB">
              <w:rPr>
                <w:rFonts w:ascii="Times New Roman" w:hAnsi="Times New Roman" w:cs="Times New Roman"/>
              </w:rPr>
              <w:t xml:space="preserve">• </w:t>
            </w:r>
            <w:r w:rsidRPr="008E59DB">
              <w:rPr>
                <w:rFonts w:ascii="Times New Roman" w:hAnsi="Times New Roman" w:cs="Times New Roman"/>
                <w:sz w:val="20"/>
                <w:szCs w:val="20"/>
              </w:rPr>
              <w:t>Saper usare oggetti, strumenti e materiali coerentemente con le funzioni che vengono date.</w:t>
            </w:r>
          </w:p>
          <w:p w:rsidR="008E59DB" w:rsidRDefault="008E59DB" w:rsidP="008E59DB">
            <w:pPr>
              <w:rPr>
                <w:rFonts w:ascii="Times New Roman" w:hAnsi="Times New Roman" w:cs="Times New Roman"/>
              </w:rPr>
            </w:pPr>
            <w:r w:rsidRPr="008E59DB">
              <w:rPr>
                <w:rFonts w:ascii="Times New Roman" w:hAnsi="Times New Roman" w:cs="Times New Roman"/>
                <w:sz w:val="20"/>
                <w:szCs w:val="20"/>
              </w:rPr>
              <w:t>• Saper realizzare semplici oggetti</w:t>
            </w:r>
          </w:p>
        </w:tc>
      </w:tr>
    </w:tbl>
    <w:p w:rsidR="001266A5" w:rsidRDefault="001266A5">
      <w:pPr>
        <w:rPr>
          <w:rFonts w:ascii="Times New Roman" w:hAnsi="Times New Roman" w:cs="Times New Roman"/>
        </w:rPr>
      </w:pPr>
    </w:p>
    <w:p w:rsidR="008E59DB" w:rsidRDefault="001266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266A5" w:rsidTr="001266A5">
        <w:tc>
          <w:tcPr>
            <w:tcW w:w="9628" w:type="dxa"/>
          </w:tcPr>
          <w:p w:rsidR="001266A5" w:rsidRPr="002468BE" w:rsidRDefault="001266A5" w:rsidP="00126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Ricostruire il passato utilizzando semplici fonti documentarie con l’ausilio di domande guida</w:t>
            </w:r>
          </w:p>
          <w:p w:rsidR="001266A5" w:rsidRPr="002468BE" w:rsidRDefault="001266A5" w:rsidP="00126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Leggere e ricavare informazioni da fonti scritte con l’ausilio di domande guida (oppure ricavare</w:t>
            </w:r>
          </w:p>
          <w:p w:rsidR="001266A5" w:rsidRPr="002468BE" w:rsidRDefault="001266A5" w:rsidP="00126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informazioni da un testo)</w:t>
            </w:r>
          </w:p>
          <w:p w:rsidR="001266A5" w:rsidRPr="002468BE" w:rsidRDefault="001266A5" w:rsidP="00126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Comprendere le informazioni principali di un testo di studio</w:t>
            </w:r>
          </w:p>
          <w:p w:rsidR="001266A5" w:rsidRPr="002468BE" w:rsidRDefault="001266A5" w:rsidP="00126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Collocare fatti ed eventi sulla linea del tempo</w:t>
            </w:r>
          </w:p>
          <w:p w:rsidR="001266A5" w:rsidRPr="002468BE" w:rsidRDefault="001266A5" w:rsidP="00126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Stabilire rapporti di causa – effetto tra fatti ed eventi</w:t>
            </w:r>
          </w:p>
          <w:p w:rsidR="001266A5" w:rsidRPr="002468BE" w:rsidRDefault="001266A5" w:rsidP="00126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• Riferire in modo sufficientemente chiaro i contenuti di un testo di studio con l'ausilio di domande o</w:t>
            </w:r>
          </w:p>
          <w:p w:rsidR="001266A5" w:rsidRPr="002468BE" w:rsidRDefault="001266A5" w:rsidP="00126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8BE">
              <w:rPr>
                <w:rFonts w:ascii="Times New Roman" w:hAnsi="Times New Roman" w:cs="Times New Roman"/>
                <w:sz w:val="20"/>
                <w:szCs w:val="20"/>
              </w:rPr>
              <w:t>tracce guida</w:t>
            </w:r>
          </w:p>
          <w:p w:rsidR="001266A5" w:rsidRDefault="001266A5" w:rsidP="001266A5">
            <w:pPr>
              <w:rPr>
                <w:rFonts w:ascii="Times New Roman" w:hAnsi="Times New Roman" w:cs="Times New Roman"/>
              </w:rPr>
            </w:pPr>
          </w:p>
        </w:tc>
      </w:tr>
    </w:tbl>
    <w:p w:rsidR="00A53D1E" w:rsidRDefault="00A53D1E">
      <w:pPr>
        <w:rPr>
          <w:rFonts w:ascii="Times New Roman" w:hAnsi="Times New Roman" w:cs="Times New Roman"/>
        </w:rPr>
      </w:pPr>
    </w:p>
    <w:p w:rsidR="001266A5" w:rsidRDefault="00A53D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EDUCAZIONE CIVICA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53D1E" w:rsidTr="00A53D1E">
        <w:tc>
          <w:tcPr>
            <w:tcW w:w="9628" w:type="dxa"/>
          </w:tcPr>
          <w:p w:rsidR="00A53D1E" w:rsidRPr="00A53D1E" w:rsidRDefault="00A53D1E" w:rsidP="00A53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D1E">
              <w:rPr>
                <w:rFonts w:ascii="Times New Roman" w:hAnsi="Times New Roman" w:cs="Times New Roman"/>
                <w:sz w:val="20"/>
                <w:szCs w:val="20"/>
              </w:rPr>
              <w:t>Conoscere il significato delle regole che disciplinano i diversi ambienti.</w:t>
            </w:r>
          </w:p>
          <w:p w:rsidR="00A53D1E" w:rsidRPr="00A53D1E" w:rsidRDefault="00A53D1E" w:rsidP="00A53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D1E">
              <w:rPr>
                <w:rFonts w:ascii="Times New Roman" w:hAnsi="Times New Roman" w:cs="Times New Roman"/>
                <w:sz w:val="20"/>
                <w:szCs w:val="20"/>
              </w:rPr>
              <w:t>•Comprendere l’utilità di rispettare norme e regole per stare bene insieme.</w:t>
            </w:r>
          </w:p>
          <w:p w:rsidR="00A53D1E" w:rsidRPr="00A53D1E" w:rsidRDefault="00A53D1E" w:rsidP="00A53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D1E">
              <w:rPr>
                <w:rFonts w:ascii="Times New Roman" w:hAnsi="Times New Roman" w:cs="Times New Roman"/>
                <w:sz w:val="20"/>
                <w:szCs w:val="20"/>
              </w:rPr>
              <w:t>•Comprendere l’utilità di rispettare ambienti e persone per vivere meglio</w:t>
            </w:r>
          </w:p>
          <w:p w:rsidR="00A53D1E" w:rsidRPr="00A53D1E" w:rsidRDefault="00A53D1E" w:rsidP="00A53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3D1E">
              <w:rPr>
                <w:rFonts w:ascii="Times New Roman" w:hAnsi="Times New Roman" w:cs="Times New Roman"/>
                <w:sz w:val="20"/>
                <w:szCs w:val="20"/>
              </w:rPr>
              <w:t>•Attuare comportamenti virtuosi nel rispetto dell’ambiente</w:t>
            </w:r>
          </w:p>
          <w:p w:rsidR="00A53D1E" w:rsidRDefault="00A53D1E" w:rsidP="00A53D1E">
            <w:pPr>
              <w:rPr>
                <w:rFonts w:ascii="Times New Roman" w:hAnsi="Times New Roman" w:cs="Times New Roman"/>
              </w:rPr>
            </w:pPr>
            <w:r w:rsidRPr="00A53D1E">
              <w:rPr>
                <w:rFonts w:ascii="Times New Roman" w:hAnsi="Times New Roman" w:cs="Times New Roman"/>
                <w:sz w:val="20"/>
                <w:szCs w:val="20"/>
              </w:rPr>
              <w:t xml:space="preserve">•Utilizzare la rete per semplici ricerche: informazioni, immagini, video, </w:t>
            </w:r>
            <w:proofErr w:type="spellStart"/>
            <w:r w:rsidRPr="00A53D1E">
              <w:rPr>
                <w:rFonts w:ascii="Times New Roman" w:hAnsi="Times New Roman" w:cs="Times New Roman"/>
                <w:sz w:val="20"/>
                <w:szCs w:val="20"/>
              </w:rPr>
              <w:t>ecc</w:t>
            </w:r>
            <w:proofErr w:type="spellEnd"/>
            <w:r w:rsidRPr="00A53D1E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</w:tbl>
    <w:p w:rsidR="00D80E71" w:rsidRDefault="00D80E71">
      <w:pPr>
        <w:rPr>
          <w:rFonts w:ascii="Times New Roman" w:hAnsi="Times New Roman" w:cs="Times New Roman"/>
        </w:rPr>
      </w:pPr>
    </w:p>
    <w:p w:rsidR="00A53D1E" w:rsidRDefault="00D80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GEOGRAFIA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80E71" w:rsidTr="00D80E71">
        <w:tc>
          <w:tcPr>
            <w:tcW w:w="9628" w:type="dxa"/>
          </w:tcPr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Orientarsi nel proprio ambiente utilizzando i punti cardinali</w:t>
            </w:r>
          </w:p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• Riconoscere gli elementi principali di un ambiente nella realtà, in foto sulla carta</w:t>
            </w:r>
          </w:p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• Comprendere la differenza tra carta fisica e politica</w:t>
            </w:r>
          </w:p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 Raccogliere informazioni da una carta</w:t>
            </w:r>
          </w:p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• Conoscere gli spazi fisici dell'Italia: la morfologia della regione montuosa, collinare, pianeggiante,</w:t>
            </w:r>
          </w:p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mediterranea</w:t>
            </w:r>
          </w:p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• Riferire in modo sufficientemente chiaro i contenuti di un testo di studio con l'ausilio di domande o tracce</w:t>
            </w: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 xml:space="preserve"> guida.</w:t>
            </w:r>
          </w:p>
          <w:p w:rsidR="00D80E71" w:rsidRDefault="00D80E71" w:rsidP="00D80E71">
            <w:pPr>
              <w:rPr>
                <w:rFonts w:ascii="Times New Roman" w:hAnsi="Times New Roman" w:cs="Times New Roman"/>
              </w:rPr>
            </w:pPr>
          </w:p>
        </w:tc>
      </w:tr>
    </w:tbl>
    <w:p w:rsidR="00D80E71" w:rsidRDefault="00D80E71">
      <w:pPr>
        <w:rPr>
          <w:rFonts w:ascii="Times New Roman" w:hAnsi="Times New Roman" w:cs="Times New Roman"/>
        </w:rPr>
      </w:pPr>
    </w:p>
    <w:p w:rsidR="00D80E71" w:rsidRDefault="00D80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ARTE E IMMAGINE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80E71" w:rsidTr="00D80E71">
        <w:tc>
          <w:tcPr>
            <w:tcW w:w="9628" w:type="dxa"/>
          </w:tcPr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Utilizzare tecniche grafiche, pittoriche e manipolative.</w:t>
            </w:r>
          </w:p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• Esprimersi e comunicare anche attraverso tecnologie multimediali</w:t>
            </w:r>
          </w:p>
          <w:p w:rsidR="00D80E71" w:rsidRPr="00D80E71" w:rsidRDefault="00D80E71" w:rsidP="00D80E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• Osservare e descrivere in maniera globale un’immagine</w:t>
            </w:r>
          </w:p>
          <w:p w:rsidR="00D80E71" w:rsidRDefault="00D80E71" w:rsidP="00D80E71">
            <w:pPr>
              <w:rPr>
                <w:rFonts w:ascii="Times New Roman" w:hAnsi="Times New Roman" w:cs="Times New Roman"/>
              </w:rPr>
            </w:pPr>
            <w:r w:rsidRPr="00D80E71">
              <w:rPr>
                <w:rFonts w:ascii="Times New Roman" w:hAnsi="Times New Roman" w:cs="Times New Roman"/>
                <w:sz w:val="20"/>
                <w:szCs w:val="20"/>
              </w:rPr>
              <w:t>• Conoscere semplici opere d’arte</w:t>
            </w:r>
          </w:p>
        </w:tc>
      </w:tr>
    </w:tbl>
    <w:p w:rsidR="00D80E71" w:rsidRDefault="00D80E71">
      <w:pPr>
        <w:rPr>
          <w:rFonts w:ascii="Times New Roman" w:hAnsi="Times New Roman" w:cs="Times New Roman"/>
        </w:rPr>
      </w:pPr>
    </w:p>
    <w:p w:rsidR="00D80E71" w:rsidRDefault="00D80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80E71" w:rsidTr="00D80E71">
        <w:tc>
          <w:tcPr>
            <w:tcW w:w="9628" w:type="dxa"/>
          </w:tcPr>
          <w:p w:rsidR="00EC0D4D" w:rsidRPr="005C1932" w:rsidRDefault="00EC0D4D" w:rsidP="00EC0D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Ascoltare brani di genere diverso</w:t>
            </w:r>
          </w:p>
          <w:p w:rsidR="00EC0D4D" w:rsidRPr="005C1932" w:rsidRDefault="00EC0D4D" w:rsidP="00EC0D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Utilizzare le risorse espressive della vocalità nella lettura, nella recitazione e nella</w:t>
            </w:r>
          </w:p>
          <w:p w:rsidR="00EC0D4D" w:rsidRPr="005C1932" w:rsidRDefault="00EC0D4D" w:rsidP="00EC0D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drammatizzazione di testi verbali</w:t>
            </w:r>
          </w:p>
          <w:p w:rsidR="00D80E71" w:rsidRDefault="00EC0D4D" w:rsidP="00EC0D4D">
            <w:pPr>
              <w:rPr>
                <w:rFonts w:ascii="Times New Roman" w:hAnsi="Times New Roman" w:cs="Times New Roman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Conoscere elementi della notazione musica</w:t>
            </w:r>
          </w:p>
        </w:tc>
      </w:tr>
    </w:tbl>
    <w:p w:rsidR="00D80E71" w:rsidRDefault="00D80E71">
      <w:pPr>
        <w:rPr>
          <w:rFonts w:ascii="Times New Roman" w:hAnsi="Times New Roman" w:cs="Times New Roman"/>
        </w:rPr>
      </w:pPr>
    </w:p>
    <w:p w:rsidR="00D80E71" w:rsidRDefault="00D80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EDUCAZIONE MOTORIA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80E71" w:rsidTr="00D80E71">
        <w:tc>
          <w:tcPr>
            <w:tcW w:w="9628" w:type="dxa"/>
          </w:tcPr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Utilizzare diversi schemi motori combinati tra loro, inizialmente in forma successiva e poi in forma</w:t>
            </w:r>
          </w:p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simultanea (correre/saltare, afferrare/lanciare).</w:t>
            </w:r>
          </w:p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Eseguire movimenti precisati ed adattarli a diverse situazioni esecutive.</w:t>
            </w:r>
          </w:p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Utilizzare il linguaggio gestuale e motorio per comunicare stati d’animo, idee, situazioni,</w:t>
            </w:r>
          </w:p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collaborando con i compagni.</w:t>
            </w:r>
          </w:p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Eseguire semplici sequenze di movimento o semplici coreografie individuali e collettive</w:t>
            </w:r>
          </w:p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Conoscere, applicare e rispettare le regole dei giochi praticati</w:t>
            </w:r>
          </w:p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Collaborare nel gioco di squadra, apportando il proprio contributo.</w:t>
            </w:r>
          </w:p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Rispettare le regole nella competizione sportiva</w:t>
            </w:r>
          </w:p>
          <w:p w:rsidR="005C1932" w:rsidRPr="005C1932" w:rsidRDefault="005C1932" w:rsidP="005C1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Adottare semplici comportamenti igienico-alimentari</w:t>
            </w:r>
          </w:p>
          <w:p w:rsidR="00D80E71" w:rsidRDefault="005C1932" w:rsidP="005C1932">
            <w:pPr>
              <w:rPr>
                <w:rFonts w:ascii="Times New Roman" w:hAnsi="Times New Roman" w:cs="Times New Roman"/>
              </w:rPr>
            </w:pPr>
            <w:r w:rsidRPr="005C1932">
              <w:rPr>
                <w:rFonts w:ascii="Times New Roman" w:hAnsi="Times New Roman" w:cs="Times New Roman"/>
                <w:sz w:val="20"/>
                <w:szCs w:val="20"/>
              </w:rPr>
              <w:t>• Rispettare regole esecutive funzionali alla sicurezza nei vari ambiti di vita</w:t>
            </w:r>
          </w:p>
        </w:tc>
      </w:tr>
    </w:tbl>
    <w:p w:rsidR="00D80E71" w:rsidRDefault="00D80E71">
      <w:pPr>
        <w:rPr>
          <w:rFonts w:ascii="Times New Roman" w:hAnsi="Times New Roman" w:cs="Times New Roman"/>
        </w:rPr>
      </w:pPr>
    </w:p>
    <w:p w:rsidR="00FB0438" w:rsidRDefault="00FB04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RELIGIONE CATTOLICA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B0438" w:rsidTr="00FB0438">
        <w:tc>
          <w:tcPr>
            <w:tcW w:w="9628" w:type="dxa"/>
          </w:tcPr>
          <w:p w:rsidR="00722397" w:rsidRPr="00722397" w:rsidRDefault="00722397" w:rsidP="00722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397">
              <w:rPr>
                <w:rFonts w:ascii="Times New Roman" w:hAnsi="Times New Roman" w:cs="Times New Roman"/>
                <w:sz w:val="20"/>
                <w:szCs w:val="20"/>
              </w:rPr>
              <w:t>Sapere che il senso religioso è connaturato in tutti gli uomini e saper distinguere i tratti essenziali di</w:t>
            </w:r>
          </w:p>
          <w:p w:rsidR="00722397" w:rsidRPr="00722397" w:rsidRDefault="00722397" w:rsidP="00722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397">
              <w:rPr>
                <w:rFonts w:ascii="Times New Roman" w:hAnsi="Times New Roman" w:cs="Times New Roman"/>
                <w:sz w:val="20"/>
                <w:szCs w:val="20"/>
              </w:rPr>
              <w:t>Ebraismo, Islam e Cristianesimo</w:t>
            </w:r>
          </w:p>
          <w:p w:rsidR="00722397" w:rsidRPr="00722397" w:rsidRDefault="00722397" w:rsidP="00722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397">
              <w:rPr>
                <w:rFonts w:ascii="Times New Roman" w:hAnsi="Times New Roman" w:cs="Times New Roman"/>
                <w:sz w:val="20"/>
                <w:szCs w:val="20"/>
              </w:rPr>
              <w:t>• Sapere che Gesù si esprime attraverso parabole e compie miracoli</w:t>
            </w:r>
          </w:p>
          <w:p w:rsidR="00722397" w:rsidRPr="00722397" w:rsidRDefault="00722397" w:rsidP="00722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397">
              <w:rPr>
                <w:rFonts w:ascii="Times New Roman" w:hAnsi="Times New Roman" w:cs="Times New Roman"/>
                <w:sz w:val="20"/>
                <w:szCs w:val="20"/>
              </w:rPr>
              <w:t>• Sapere che la Chiesa è la comunità di coloro che credono in Gesù Cristo</w:t>
            </w:r>
          </w:p>
          <w:p w:rsidR="00FB0438" w:rsidRDefault="00722397" w:rsidP="00722397">
            <w:pPr>
              <w:rPr>
                <w:rFonts w:ascii="Times New Roman" w:hAnsi="Times New Roman" w:cs="Times New Roman"/>
              </w:rPr>
            </w:pPr>
            <w:r w:rsidRPr="00722397">
              <w:rPr>
                <w:rFonts w:ascii="Times New Roman" w:hAnsi="Times New Roman" w:cs="Times New Roman"/>
                <w:sz w:val="20"/>
                <w:szCs w:val="20"/>
              </w:rPr>
              <w:t>• Sapere che la morale cristiana si basa sul comandamento dell’amore di Dio e del prossimo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FB0438" w:rsidRDefault="00CE5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E5EBC">
        <w:rPr>
          <w:rFonts w:ascii="Times New Roman" w:hAnsi="Times New Roman" w:cs="Times New Roman"/>
          <w:sz w:val="24"/>
          <w:szCs w:val="24"/>
        </w:rPr>
        <w:t>CLASSI QUINTE</w:t>
      </w:r>
    </w:p>
    <w:p w:rsidR="00CE5EBC" w:rsidRDefault="00CE5EBC">
      <w:pPr>
        <w:rPr>
          <w:rFonts w:ascii="Times New Roman" w:hAnsi="Times New Roman" w:cs="Times New Roman"/>
        </w:rPr>
      </w:pPr>
      <w:r w:rsidRPr="00CE5EBC">
        <w:rPr>
          <w:rFonts w:ascii="Times New Roman" w:hAnsi="Times New Roman" w:cs="Times New Roman"/>
        </w:rPr>
        <w:t>ITALIANO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RPr="005304B2" w:rsidTr="00CE5EBC">
        <w:tc>
          <w:tcPr>
            <w:tcW w:w="9628" w:type="dxa"/>
          </w:tcPr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Ascolto e parlato: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Ascoltare e comprendere varie tipologie testuali con strutture lineari: narrativi, informativi, regolativi e descrittivi,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cogliendone le informazioni esplicite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Riferire testi ascoltati o letti con l’ausilio di domande guida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Esprimere, attraverso il parlato spontaneo o parzialmente pianificato, proprie opinioni, stati d’animo, emozioni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Esporre con linguaggio essenziale un argomento di studio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•Conversazioni libere e guidate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•Racconti orali di esperienze dirette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Ascolto di testi narrativi, descrittivi, informativi, poetici, argomentativi e regolativi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Esposizione orale di testi di vario tipo attraverso domande guida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Lettura: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 Utilizzare forme di lettura diverse: ad alta voce, silenziosa, a più voci, rispettando i segni di punteggiatura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Leggere con sufficiente intonazione un testo noto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Leggere testi di diverso genere: informativi, descrittivi, regolativi, fumetti…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Distinguere le principali tipologie testuali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•-Distinguere un testo poetico da un testo in prosa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Lettura individuale e collettiva di testi di vario genere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Lettura e comprensione di varie tipologie testual</w:t>
            </w: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Scrittura: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Produrre semplici testi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•Comunicare per iscritto con frasi semplici e di senso compiuto strutturate in un breve testo, rispettando le fondamentali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convenzioni ortografiche e i segni di punteggiatura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Modificare gli elementi di un semplice testo narrativo, secondo indicazioni: personaggi, tempo, luogo, conclusione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Acquisire strategie per operare la sintesi guidata di un testo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Produzione guidata di testi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Esercizi di consolidamento ortografico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•I segni di punteggiatura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Analisi di semplici testi di vario tipo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Manipolazione di storie, individuando, scegliendo o modificando l’inizio, lo sviluppo e la conclusione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Sintesi di testi narrativi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Riflettere sulla lingua: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Usare le principali convenzioni ortografiche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Usare i principali segni di punteggiatura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•Riconoscere le parti variabili del discorso e alcune parti invariabili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•Riconoscere e utilizzare i verbi nei tempi di alcuni modi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•Riconoscere la frase minima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•Riconoscere la frase minima nella frase espansa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Utilizzare il vocabolario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L’apostrofo e l’accento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•Il punto, la virgola, il punto interrogativo, il punto esclamativo, i due punti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•Il nome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L’articolo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•Il verbo: tempi dei modi indicativo e congiuntivo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L’aggettivo qualificativo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 preposizioni semplici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•Il soggetto e il predicato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•Il predicato verbale e nominale</w:t>
            </w:r>
          </w:p>
          <w:p w:rsidR="005304B2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 espansioni</w:t>
            </w:r>
          </w:p>
          <w:p w:rsidR="00CE5EBC" w:rsidRPr="005304B2" w:rsidRDefault="005304B2" w:rsidP="00530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•Ricerca di parole sul vocabolario</w:t>
            </w:r>
          </w:p>
        </w:tc>
      </w:tr>
    </w:tbl>
    <w:p w:rsidR="00CE5EBC" w:rsidRPr="005304B2" w:rsidRDefault="00CE5EBC">
      <w:pPr>
        <w:rPr>
          <w:rFonts w:ascii="Times New Roman" w:hAnsi="Times New Roman" w:cs="Times New Roman"/>
          <w:sz w:val="20"/>
          <w:szCs w:val="20"/>
        </w:rPr>
      </w:pPr>
    </w:p>
    <w:p w:rsidR="00CE5EBC" w:rsidRPr="005304B2" w:rsidRDefault="00CE5EBC">
      <w:pPr>
        <w:rPr>
          <w:rFonts w:ascii="Times New Roman" w:hAnsi="Times New Roman" w:cs="Times New Roman"/>
          <w:sz w:val="20"/>
          <w:szCs w:val="20"/>
        </w:rPr>
      </w:pPr>
      <w:r w:rsidRPr="005304B2">
        <w:rPr>
          <w:rFonts w:ascii="Times New Roman" w:hAnsi="Times New Roman" w:cs="Times New Roman"/>
          <w:sz w:val="20"/>
          <w:szCs w:val="20"/>
        </w:rPr>
        <w:t>MATEMATICA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RPr="005304B2" w:rsidTr="00CE5EBC">
        <w:tc>
          <w:tcPr>
            <w:tcW w:w="9628" w:type="dxa"/>
          </w:tcPr>
          <w:p w:rsidR="004221EE" w:rsidRPr="005304B2" w:rsidRDefault="004221EE" w:rsidP="00422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Numeri:</w:t>
            </w:r>
          </w:p>
          <w:p w:rsidR="004221EE" w:rsidRPr="005304B2" w:rsidRDefault="004221EE" w:rsidP="00422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Leggere, scrivere, comporre e scomporre i numeri naturali entro le migliaia</w:t>
            </w:r>
          </w:p>
          <w:p w:rsidR="004221EE" w:rsidRPr="005304B2" w:rsidRDefault="004221EE" w:rsidP="00422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Eseguire semplici calcoli mentali con l’addizione e la sottrazione</w:t>
            </w:r>
          </w:p>
          <w:p w:rsidR="004221EE" w:rsidRPr="005304B2" w:rsidRDefault="004221EE" w:rsidP="00422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Leggere, scrivere, scomporre i numeri decimali, comprendendo il valore posizionale delle cifre</w:t>
            </w:r>
          </w:p>
          <w:p w:rsidR="004221EE" w:rsidRPr="005304B2" w:rsidRDefault="004221EE" w:rsidP="00422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Moltiplicare e dividere i numeri naturali per 10, 100, 1000</w:t>
            </w:r>
          </w:p>
          <w:p w:rsidR="004221EE" w:rsidRPr="005304B2" w:rsidRDefault="004221EE" w:rsidP="00422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Eseguire addizioni e sottrazioni con i numeri decimali</w:t>
            </w:r>
          </w:p>
          <w:p w:rsidR="00266ECC" w:rsidRPr="005304B2" w:rsidRDefault="004221EE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Acquisire il concetto di frazione</w:t>
            </w:r>
            <w:r w:rsidR="00266ECC" w:rsidRPr="005304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6ECC" w:rsidRPr="005304B2">
              <w:rPr>
                <w:rFonts w:ascii="Times New Roman" w:hAnsi="Times New Roman" w:cs="Times New Roman"/>
                <w:sz w:val="20"/>
                <w:szCs w:val="20"/>
              </w:rPr>
              <w:t>Riconoscere frazioni decimali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Trasformare frazioni decimali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I numeri naturali entro le migliaia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Il valore posizionale delle cifre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Eseguire in colonna addizioni e sottrazioni con più cambi; moltiplicazioni con fattori a due cifre; divisioni con una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cifra al divisore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I numeri decimali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 parti che compongono l’intero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 unità composte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Il decimo, il centesimo e il millesimo dell’intero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 frazioni con denominatore 10, 100, 1000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Spazio e figure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Riconoscere la linea retta, la semiretta e il segmento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 Riconoscere e classificare gli angoli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Acquisire il concetto di poligono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Riconoscere e classificare poligoni, secondo il numero dei lati e degli angoli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Acquisire il concetto di perimetro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Gli elementi fondamentali della geometria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L’angolo retto, piatto, giro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La diagonale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Esperienza di misurazione con il goniometro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 figure piane: poligoni e non poligoni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Misurare segmenti con misure convenzionali e non convenzionali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Misurare i lati di un poligono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Problemi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Leggere e comprendere un testo problematico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Risolvere problemi con una operazione - Le situazioni problematiche concrete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Rappresentare con il disegno i dati di un problema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I problemi con l’addizione e la sottrazione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Relazioni, misure e previsioni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Le misure convenzionali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Operare equivalenze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Comprendere e distinguere peso netto, tara, peso lordo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Calcolare il costo unitario e il costo totale</w:t>
            </w: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Leggere e rappresentare rilevazioni statistiche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Misure di lunghezze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Misure di capacità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Misure di massa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Misure di valore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Esperienze concrete e figurate per la rilevazione del peso netto, tara e peso lordo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Esperienze concrete e figurate per calcolare il costo unitario e il costo totale</w:t>
            </w:r>
          </w:p>
          <w:p w:rsidR="00266EC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Indagini in classe e rappresentazioni</w:t>
            </w:r>
          </w:p>
          <w:p w:rsidR="00CE5EBC" w:rsidRPr="005304B2" w:rsidRDefault="00266ECC" w:rsidP="00266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4B2">
              <w:rPr>
                <w:rFonts w:ascii="Times New Roman" w:hAnsi="Times New Roman" w:cs="Times New Roman"/>
                <w:sz w:val="20"/>
                <w:szCs w:val="20"/>
              </w:rPr>
              <w:t>• Rilevazioni di dati sulla base di informazioni facilmente reperibili e collegabili alla geografia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CE5EBC" w:rsidRDefault="00CE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INGLESE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RPr="000D040B" w:rsidTr="00CE5EBC">
        <w:tc>
          <w:tcPr>
            <w:tcW w:w="9628" w:type="dxa"/>
          </w:tcPr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Ascolto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Comprendere parole, istruzioni ed espressioni di uso quotidiano pronunciate chiaramente e lentamente relativi a se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stessi, ai compagni e alla famiglia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Discriminare il significato di parole con suono simile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Consolidamento del lessico numerico fino a 30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I numeri fino al 50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Preposizioni di luogo (in, on, u</w:t>
            </w:r>
            <w:r w:rsidR="005304B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der)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Nomi propri e aggettivi di nazionalità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Parlato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Interagire con un compagno per presentarsi e/o giocare, utilizzando espressioni e frasi memorizzate adatte alla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situazione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• Uso di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Where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 are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from?/</w:t>
            </w:r>
            <w:proofErr w:type="gram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I’m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 from,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Where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 live?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• Aggettivi relativi allo stato d’animo (happy,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sad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tired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hungry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angry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Lessico relativo ai luoghi di frequentazione quotidiana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Lettura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Comprendere il significato di brevi messaggi e testi accompagnati da supporti visivi o sonori, cogliendo parole frasi già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conosciute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Lettura e comprensione di brevi e semplici testi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Scrittura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Copiare brevi testi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Completare frasi con parole note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Scrivere semplici frasi attinenti alle attività svolte in classe o ad interessi personali e del gruppo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Didascalie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Civiltà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Thanksgiving</w:t>
            </w:r>
            <w:proofErr w:type="spellEnd"/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•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Valentine’s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 Day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• </w:t>
            </w:r>
            <w:proofErr w:type="spellStart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  <w:proofErr w:type="spellEnd"/>
            <w:r w:rsidRPr="000D040B">
              <w:rPr>
                <w:rFonts w:ascii="Times New Roman" w:hAnsi="Times New Roman" w:cs="Times New Roman"/>
                <w:sz w:val="20"/>
                <w:szCs w:val="20"/>
              </w:rPr>
              <w:t xml:space="preserve"> day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Halloween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Brevi frasi legate al Natale</w:t>
            </w:r>
          </w:p>
          <w:p w:rsidR="000D040B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Brevi frasi legate alla Pasqua</w:t>
            </w:r>
          </w:p>
          <w:p w:rsidR="00CE5EBC" w:rsidRPr="000D040B" w:rsidRDefault="000D040B" w:rsidP="000D0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I simboli, le parole e le frasi augurali delle festività</w:t>
            </w:r>
          </w:p>
        </w:tc>
      </w:tr>
    </w:tbl>
    <w:p w:rsidR="00CE5EBC" w:rsidRPr="000D040B" w:rsidRDefault="00CE5EBC">
      <w:pPr>
        <w:rPr>
          <w:rFonts w:ascii="Times New Roman" w:hAnsi="Times New Roman" w:cs="Times New Roman"/>
          <w:sz w:val="20"/>
          <w:szCs w:val="20"/>
        </w:rPr>
      </w:pPr>
    </w:p>
    <w:p w:rsidR="00CE5EBC" w:rsidRPr="000D040B" w:rsidRDefault="00CE5EBC">
      <w:pPr>
        <w:rPr>
          <w:rFonts w:ascii="Times New Roman" w:hAnsi="Times New Roman" w:cs="Times New Roman"/>
          <w:sz w:val="20"/>
          <w:szCs w:val="20"/>
        </w:rPr>
      </w:pPr>
      <w:r w:rsidRPr="000D040B">
        <w:rPr>
          <w:rFonts w:ascii="Times New Roman" w:hAnsi="Times New Roman" w:cs="Times New Roman"/>
          <w:sz w:val="20"/>
          <w:szCs w:val="20"/>
        </w:rPr>
        <w:t>STORIA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RPr="000D040B" w:rsidTr="00CE5EBC">
        <w:tc>
          <w:tcPr>
            <w:tcW w:w="9628" w:type="dxa"/>
          </w:tcPr>
          <w:p w:rsidR="00EC0EB8" w:rsidRPr="000D040B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Collocare fatti ed eventi sulla linea del tempo</w:t>
            </w:r>
          </w:p>
          <w:p w:rsidR="00EC0EB8" w:rsidRPr="000D040B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•Conoscere e utilizzare i principali termini specifici della disciplina</w:t>
            </w:r>
          </w:p>
          <w:p w:rsidR="00EC0EB8" w:rsidRPr="000D040B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•Leggere la carta geo-storica</w:t>
            </w:r>
          </w:p>
          <w:p w:rsidR="00EC0EB8" w:rsidRPr="000D040B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•Utilizzare semplici fonti storiche per ricavare informazioni</w:t>
            </w:r>
          </w:p>
          <w:p w:rsidR="00EC0EB8" w:rsidRPr="000D040B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 Individuare le caratteristiche principali delle diverse civiltà studiate</w:t>
            </w:r>
          </w:p>
          <w:p w:rsidR="00EC0EB8" w:rsidRPr="000D040B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•Memorizzare semplici informazioni attraverso schemi e mappe concettuali</w:t>
            </w:r>
          </w:p>
          <w:p w:rsidR="00CE5EBC" w:rsidRPr="000D040B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040B">
              <w:rPr>
                <w:rFonts w:ascii="Times New Roman" w:hAnsi="Times New Roman" w:cs="Times New Roman"/>
                <w:sz w:val="20"/>
                <w:szCs w:val="20"/>
              </w:rPr>
              <w:t>•Riferire semplici informazioni inerenti argomenti trattati con l'ausilio di domande stimolo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CE5EBC" w:rsidRDefault="00CE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EDUCAZIONE CIVICA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Tr="00CE5EBC">
        <w:tc>
          <w:tcPr>
            <w:tcW w:w="9628" w:type="dxa"/>
          </w:tcPr>
          <w:p w:rsidR="00EC0EB8" w:rsidRPr="00EC0EB8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EB8">
              <w:rPr>
                <w:rFonts w:ascii="Times New Roman" w:hAnsi="Times New Roman" w:cs="Times New Roman"/>
                <w:sz w:val="20"/>
                <w:szCs w:val="20"/>
              </w:rPr>
              <w:t>Conoscere la Dichiarazione Universale dei diritti dell’uomo.</w:t>
            </w:r>
          </w:p>
          <w:p w:rsidR="00EC0EB8" w:rsidRPr="00EC0EB8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EB8">
              <w:rPr>
                <w:rFonts w:ascii="Times New Roman" w:hAnsi="Times New Roman" w:cs="Times New Roman"/>
                <w:sz w:val="20"/>
                <w:szCs w:val="20"/>
              </w:rPr>
              <w:t>• Acquisire il concetto di cittadinanza</w:t>
            </w:r>
          </w:p>
          <w:p w:rsidR="00EC0EB8" w:rsidRPr="00EC0EB8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EB8">
              <w:rPr>
                <w:rFonts w:ascii="Times New Roman" w:hAnsi="Times New Roman" w:cs="Times New Roman"/>
                <w:sz w:val="20"/>
                <w:szCs w:val="20"/>
              </w:rPr>
              <w:t>• Conoscere e far propri i concetti di diritto-dovere, libertà-responsabilità</w:t>
            </w:r>
          </w:p>
          <w:p w:rsidR="00EC0EB8" w:rsidRPr="00EC0EB8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EB8">
              <w:rPr>
                <w:rFonts w:ascii="Times New Roman" w:hAnsi="Times New Roman" w:cs="Times New Roman"/>
                <w:sz w:val="20"/>
                <w:szCs w:val="20"/>
              </w:rPr>
              <w:t>• Comprendere il rapporto tra alimentazione e benessere</w:t>
            </w:r>
          </w:p>
          <w:p w:rsidR="00EC0EB8" w:rsidRPr="00EC0EB8" w:rsidRDefault="00EC0EB8" w:rsidP="00EC0E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0EB8">
              <w:rPr>
                <w:rFonts w:ascii="Times New Roman" w:hAnsi="Times New Roman" w:cs="Times New Roman"/>
                <w:sz w:val="20"/>
                <w:szCs w:val="20"/>
              </w:rPr>
              <w:t>• Favorire il corretto uso delle risorse</w:t>
            </w:r>
          </w:p>
          <w:p w:rsidR="00CE5EBC" w:rsidRDefault="00EC0EB8" w:rsidP="00EC0EB8">
            <w:pPr>
              <w:rPr>
                <w:rFonts w:ascii="Times New Roman" w:hAnsi="Times New Roman" w:cs="Times New Roman"/>
              </w:rPr>
            </w:pPr>
            <w:r w:rsidRPr="00EC0EB8">
              <w:rPr>
                <w:rFonts w:ascii="Times New Roman" w:hAnsi="Times New Roman" w:cs="Times New Roman"/>
                <w:sz w:val="20"/>
                <w:szCs w:val="20"/>
              </w:rPr>
              <w:t xml:space="preserve">• Utilizzare la rete in modo corretto: informazioni, immagini, video, </w:t>
            </w:r>
            <w:proofErr w:type="spellStart"/>
            <w:r w:rsidRPr="00EC0EB8">
              <w:rPr>
                <w:rFonts w:ascii="Times New Roman" w:hAnsi="Times New Roman" w:cs="Times New Roman"/>
                <w:sz w:val="20"/>
                <w:szCs w:val="20"/>
              </w:rPr>
              <w:t>ecc</w:t>
            </w:r>
            <w:proofErr w:type="spellEnd"/>
            <w:r w:rsidRPr="00EC0EB8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CE5EBC" w:rsidRDefault="00CE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GEOGRAFIA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Tr="00CE5EBC">
        <w:tc>
          <w:tcPr>
            <w:tcW w:w="9628" w:type="dxa"/>
          </w:tcPr>
          <w:p w:rsidR="00CE5EBC" w:rsidRPr="002F17B6" w:rsidRDefault="002F17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Conoscere il planisfero e il mappamondo</w:t>
            </w:r>
          </w:p>
          <w:p w:rsidR="002F17B6" w:rsidRPr="002F17B6" w:rsidRDefault="002F17B6" w:rsidP="002F17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Orientarsi sulla carta politica</w:t>
            </w:r>
          </w:p>
          <w:p w:rsidR="002F17B6" w:rsidRPr="002F17B6" w:rsidRDefault="002F17B6" w:rsidP="002F17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• Leggere e trarre informazioni dall'osservazione di carte fisiche, politiche e tematiche interpretandone la</w:t>
            </w:r>
          </w:p>
          <w:p w:rsidR="002F17B6" w:rsidRPr="002F17B6" w:rsidRDefault="002F17B6" w:rsidP="002F17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simbologia</w:t>
            </w:r>
          </w:p>
          <w:p w:rsidR="002F17B6" w:rsidRPr="002F17B6" w:rsidRDefault="002F17B6" w:rsidP="002F17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• Riconoscere i principali elementi caratteristici delle regioni italiane</w:t>
            </w:r>
          </w:p>
          <w:p w:rsidR="002F17B6" w:rsidRPr="002F17B6" w:rsidRDefault="002F17B6" w:rsidP="002F17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• Conosce e utilizza i principali termini del linguaggio geografico</w:t>
            </w:r>
          </w:p>
          <w:p w:rsidR="002F17B6" w:rsidRPr="002F17B6" w:rsidRDefault="002F17B6" w:rsidP="002F17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• Riferire in modo sufficientemente chiaro i contenuti di un testo di studio con l'ausilio di domande o tracce</w:t>
            </w:r>
          </w:p>
          <w:p w:rsidR="002F17B6" w:rsidRDefault="002F17B6" w:rsidP="002F17B6">
            <w:pPr>
              <w:rPr>
                <w:rFonts w:ascii="Times New Roman" w:hAnsi="Times New Roman" w:cs="Times New Roman"/>
              </w:rPr>
            </w:pPr>
            <w:r w:rsidRPr="002F17B6">
              <w:rPr>
                <w:rFonts w:ascii="Times New Roman" w:hAnsi="Times New Roman" w:cs="Times New Roman"/>
                <w:sz w:val="20"/>
                <w:szCs w:val="20"/>
              </w:rPr>
              <w:t>guida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CE5EBC" w:rsidRDefault="00CE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SCIENZE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Tr="00CE5EBC">
        <w:tc>
          <w:tcPr>
            <w:tcW w:w="9628" w:type="dxa"/>
          </w:tcPr>
          <w:p w:rsidR="00EE4761" w:rsidRPr="00EE4761" w:rsidRDefault="00EE4761" w:rsidP="00EE4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4761">
              <w:rPr>
                <w:rFonts w:ascii="Times New Roman" w:hAnsi="Times New Roman" w:cs="Times New Roman"/>
                <w:sz w:val="20"/>
                <w:szCs w:val="20"/>
              </w:rPr>
              <w:t>Porre l’attenzione sul fenomeno oggetto dell’osservazione, allo scopo di rilevare caratteristiche 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4761">
              <w:rPr>
                <w:rFonts w:ascii="Times New Roman" w:hAnsi="Times New Roman" w:cs="Times New Roman"/>
                <w:sz w:val="20"/>
                <w:szCs w:val="20"/>
              </w:rPr>
              <w:t>formulare domande</w:t>
            </w:r>
          </w:p>
          <w:p w:rsidR="00EE4761" w:rsidRPr="00EE4761" w:rsidRDefault="00EE4761" w:rsidP="00EE4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4761">
              <w:rPr>
                <w:rFonts w:ascii="Times New Roman" w:hAnsi="Times New Roman" w:cs="Times New Roman"/>
                <w:sz w:val="20"/>
                <w:szCs w:val="20"/>
              </w:rPr>
              <w:t>• Seguire procedure per rispondere a domande o per verificare un’ipotesi</w:t>
            </w:r>
          </w:p>
          <w:p w:rsidR="00EE4761" w:rsidRPr="00EE4761" w:rsidRDefault="00EE4761" w:rsidP="00EE4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4761">
              <w:rPr>
                <w:rFonts w:ascii="Times New Roman" w:hAnsi="Times New Roman" w:cs="Times New Roman"/>
                <w:sz w:val="20"/>
                <w:szCs w:val="20"/>
              </w:rPr>
              <w:t>• Collegare correttamente cause ed effetti</w:t>
            </w:r>
          </w:p>
          <w:p w:rsidR="00EE4761" w:rsidRPr="00EE4761" w:rsidRDefault="00EE4761" w:rsidP="00EE47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4761">
              <w:rPr>
                <w:rFonts w:ascii="Times New Roman" w:hAnsi="Times New Roman" w:cs="Times New Roman"/>
                <w:sz w:val="20"/>
                <w:szCs w:val="20"/>
              </w:rPr>
              <w:t>• Operare confronti e compiere classificazioni tra fenomeni e situazioni</w:t>
            </w:r>
          </w:p>
          <w:p w:rsidR="00CE5EBC" w:rsidRDefault="00EE4761" w:rsidP="00EE4761">
            <w:pPr>
              <w:rPr>
                <w:rFonts w:ascii="Times New Roman" w:hAnsi="Times New Roman" w:cs="Times New Roman"/>
              </w:rPr>
            </w:pPr>
            <w:r w:rsidRPr="00EE4761">
              <w:rPr>
                <w:rFonts w:ascii="Times New Roman" w:hAnsi="Times New Roman" w:cs="Times New Roman"/>
                <w:sz w:val="20"/>
                <w:szCs w:val="20"/>
              </w:rPr>
              <w:t>• Leggere e spiegare procedure illustrate, grafici e immagini fotografiche riferiti a fenomeni 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4761">
              <w:rPr>
                <w:rFonts w:ascii="Times New Roman" w:hAnsi="Times New Roman" w:cs="Times New Roman"/>
                <w:sz w:val="20"/>
                <w:szCs w:val="20"/>
              </w:rPr>
              <w:t>carattere scientifico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CE5EBC" w:rsidRDefault="00CE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TECNOLOGIA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Tr="00CE5EBC">
        <w:tc>
          <w:tcPr>
            <w:tcW w:w="9628" w:type="dxa"/>
          </w:tcPr>
          <w:p w:rsidR="00081563" w:rsidRPr="00081563" w:rsidRDefault="00081563" w:rsidP="00081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563">
              <w:rPr>
                <w:rFonts w:ascii="Times New Roman" w:hAnsi="Times New Roman" w:cs="Times New Roman"/>
                <w:sz w:val="20"/>
                <w:szCs w:val="20"/>
              </w:rPr>
              <w:t>• Saper usare oggetti, strumenti e materiali coerentemente con le funzioni che vengono date</w:t>
            </w:r>
          </w:p>
          <w:p w:rsidR="00081563" w:rsidRPr="00081563" w:rsidRDefault="00081563" w:rsidP="000815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563">
              <w:rPr>
                <w:rFonts w:ascii="Times New Roman" w:hAnsi="Times New Roman" w:cs="Times New Roman"/>
                <w:sz w:val="20"/>
                <w:szCs w:val="20"/>
              </w:rPr>
              <w:t>• Individuare il funzionamento di semplici macchine</w:t>
            </w:r>
          </w:p>
          <w:p w:rsidR="00CE5EBC" w:rsidRDefault="00081563" w:rsidP="00081563">
            <w:pPr>
              <w:rPr>
                <w:rFonts w:ascii="Times New Roman" w:hAnsi="Times New Roman" w:cs="Times New Roman"/>
              </w:rPr>
            </w:pPr>
            <w:r w:rsidRPr="00081563">
              <w:rPr>
                <w:rFonts w:ascii="Times New Roman" w:hAnsi="Times New Roman" w:cs="Times New Roman"/>
                <w:sz w:val="20"/>
                <w:szCs w:val="20"/>
              </w:rPr>
              <w:t>• Saper individuare conseguenze plausibili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CE5EBC" w:rsidRDefault="00CE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ARTE E IMMAGINE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Tr="00CE5EBC">
        <w:tc>
          <w:tcPr>
            <w:tcW w:w="9628" w:type="dxa"/>
          </w:tcPr>
          <w:p w:rsidR="00063201" w:rsidRPr="00063201" w:rsidRDefault="00063201" w:rsidP="00063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201">
              <w:rPr>
                <w:rFonts w:ascii="Times New Roman" w:hAnsi="Times New Roman" w:cs="Times New Roman"/>
                <w:sz w:val="20"/>
                <w:szCs w:val="20"/>
              </w:rPr>
              <w:t>Riconoscere gli elementi del linguaggio visivo: il punto, la linea, il colore</w:t>
            </w:r>
          </w:p>
          <w:p w:rsidR="00063201" w:rsidRPr="00063201" w:rsidRDefault="00063201" w:rsidP="00063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201">
              <w:rPr>
                <w:rFonts w:ascii="Times New Roman" w:hAnsi="Times New Roman" w:cs="Times New Roman"/>
                <w:sz w:val="20"/>
                <w:szCs w:val="20"/>
              </w:rPr>
              <w:t>• . Utilizzare tecniche grafiche e manipolative</w:t>
            </w:r>
          </w:p>
          <w:p w:rsidR="00063201" w:rsidRPr="00063201" w:rsidRDefault="00063201" w:rsidP="00063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201">
              <w:rPr>
                <w:rFonts w:ascii="Times New Roman" w:hAnsi="Times New Roman" w:cs="Times New Roman"/>
                <w:sz w:val="20"/>
                <w:szCs w:val="20"/>
              </w:rPr>
              <w:t>• Riconoscere e usare i colori come elemento espressivo</w:t>
            </w:r>
          </w:p>
          <w:p w:rsidR="00063201" w:rsidRPr="00063201" w:rsidRDefault="00063201" w:rsidP="00063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201">
              <w:rPr>
                <w:rFonts w:ascii="Times New Roman" w:hAnsi="Times New Roman" w:cs="Times New Roman"/>
                <w:sz w:val="20"/>
                <w:szCs w:val="20"/>
              </w:rPr>
              <w:t>• Osservare e leggere le immagini</w:t>
            </w:r>
          </w:p>
          <w:p w:rsidR="00CE5EBC" w:rsidRDefault="00063201" w:rsidP="00063201">
            <w:pPr>
              <w:rPr>
                <w:rFonts w:ascii="Times New Roman" w:hAnsi="Times New Roman" w:cs="Times New Roman"/>
              </w:rPr>
            </w:pPr>
            <w:r w:rsidRPr="00063201">
              <w:rPr>
                <w:rFonts w:ascii="Times New Roman" w:hAnsi="Times New Roman" w:cs="Times New Roman"/>
                <w:sz w:val="20"/>
                <w:szCs w:val="20"/>
              </w:rPr>
              <w:t>• Collocare gli oggetti nello spazio utilizzando i piani di osservazione (primo piano, secondo, piano, sfondo)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CE5EBC" w:rsidRPr="00CE5EBC" w:rsidRDefault="00CE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Tr="00CE5EBC">
        <w:tc>
          <w:tcPr>
            <w:tcW w:w="9628" w:type="dxa"/>
          </w:tcPr>
          <w:p w:rsidR="00063201" w:rsidRPr="00063201" w:rsidRDefault="00063201" w:rsidP="00063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201">
              <w:rPr>
                <w:rFonts w:ascii="Times New Roman" w:hAnsi="Times New Roman" w:cs="Times New Roman"/>
                <w:sz w:val="20"/>
                <w:szCs w:val="20"/>
              </w:rPr>
              <w:t>Ascoltare brani di genere diverso</w:t>
            </w:r>
          </w:p>
          <w:p w:rsidR="00063201" w:rsidRPr="00063201" w:rsidRDefault="00063201" w:rsidP="00063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201">
              <w:rPr>
                <w:rFonts w:ascii="Times New Roman" w:hAnsi="Times New Roman" w:cs="Times New Roman"/>
                <w:sz w:val="20"/>
                <w:szCs w:val="20"/>
              </w:rPr>
              <w:t>• Utilizzare le risorse espressive della vocalità nella lettura, nella recitazione e nella</w:t>
            </w:r>
          </w:p>
          <w:p w:rsidR="00063201" w:rsidRPr="00063201" w:rsidRDefault="00063201" w:rsidP="00063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201">
              <w:rPr>
                <w:rFonts w:ascii="Times New Roman" w:hAnsi="Times New Roman" w:cs="Times New Roman"/>
                <w:sz w:val="20"/>
                <w:szCs w:val="20"/>
              </w:rPr>
              <w:t>drammatizzazione di testi verbali.</w:t>
            </w:r>
          </w:p>
          <w:p w:rsidR="00CE5EBC" w:rsidRDefault="00063201" w:rsidP="00063201">
            <w:pPr>
              <w:rPr>
                <w:rFonts w:ascii="Times New Roman" w:hAnsi="Times New Roman" w:cs="Times New Roman"/>
              </w:rPr>
            </w:pPr>
            <w:r w:rsidRPr="00063201">
              <w:rPr>
                <w:rFonts w:ascii="Times New Roman" w:hAnsi="Times New Roman" w:cs="Times New Roman"/>
                <w:sz w:val="20"/>
                <w:szCs w:val="20"/>
              </w:rPr>
              <w:t>• Conoscere elementi della notazione musica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CE5EBC" w:rsidRDefault="00CE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EDUCAZIONE MOTORIA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Tr="00CE5EBC">
        <w:tc>
          <w:tcPr>
            <w:tcW w:w="9628" w:type="dxa"/>
          </w:tcPr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Utilizzare diversi schemi motori combinati tra loro, inizialmente in forma successiva e poi in forma</w:t>
            </w:r>
          </w:p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simultanea (correre/saltare, afferrare/lanciare).</w:t>
            </w:r>
          </w:p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Eseguire movimenti precisati ed adattarli a diverse situazioni esecutive.</w:t>
            </w:r>
          </w:p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Utilizzare il linguaggio gestuale e motorio per comunicare stati d’animo, idee, situazioni,</w:t>
            </w:r>
          </w:p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collaborando con i compagni.</w:t>
            </w:r>
          </w:p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Eseguire semplici sequenze di movimento o semplici coreografie individuali e collettive</w:t>
            </w:r>
          </w:p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Conoscere, applicare e rispettare le regole dei giochi praticati</w:t>
            </w:r>
          </w:p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Collaborare nel gioco di squadra, apportando il proprio contributo.</w:t>
            </w:r>
          </w:p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Rispettare le regole nella competizione sportiva</w:t>
            </w:r>
          </w:p>
          <w:p w:rsidR="00525253" w:rsidRPr="00525253" w:rsidRDefault="00525253" w:rsidP="005252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Adottare semplici comportamenti igienico-alimentari</w:t>
            </w:r>
          </w:p>
          <w:p w:rsidR="00CE5EBC" w:rsidRDefault="00525253" w:rsidP="00525253">
            <w:pPr>
              <w:rPr>
                <w:rFonts w:ascii="Times New Roman" w:hAnsi="Times New Roman" w:cs="Times New Roman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Rispettare regole esecutive funzionali alla sicurezza nei vari ambiti di vita</w:t>
            </w:r>
          </w:p>
        </w:tc>
      </w:tr>
    </w:tbl>
    <w:p w:rsidR="00CE5EBC" w:rsidRDefault="00CE5EBC">
      <w:pPr>
        <w:rPr>
          <w:rFonts w:ascii="Times New Roman" w:hAnsi="Times New Roman" w:cs="Times New Roman"/>
        </w:rPr>
      </w:pPr>
    </w:p>
    <w:p w:rsidR="00CE5EBC" w:rsidRDefault="00CE5E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RELIGIONE CATTOLICA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E5EBC" w:rsidTr="00CE5EBC">
        <w:tc>
          <w:tcPr>
            <w:tcW w:w="9628" w:type="dxa"/>
          </w:tcPr>
          <w:p w:rsidR="00CE5EBC" w:rsidRPr="00525253" w:rsidRDefault="00CE5EBC" w:rsidP="00CE5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Sapere i tratti essenziali delle grandi religioni</w:t>
            </w:r>
          </w:p>
          <w:p w:rsidR="00CE5EBC" w:rsidRPr="00525253" w:rsidRDefault="00CE5EBC" w:rsidP="00CE5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Sapere che per la religione cristiana Gesù è il Signore</w:t>
            </w:r>
          </w:p>
          <w:p w:rsidR="00CE5EBC" w:rsidRPr="00525253" w:rsidRDefault="00CE5EBC" w:rsidP="00CE5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Sapere quali sono i Sacramenti e il loro significato</w:t>
            </w:r>
          </w:p>
          <w:p w:rsidR="00CE5EBC" w:rsidRDefault="00CE5EBC" w:rsidP="00CE5EBC">
            <w:pPr>
              <w:rPr>
                <w:rFonts w:ascii="Times New Roman" w:hAnsi="Times New Roman" w:cs="Times New Roman"/>
              </w:rPr>
            </w:pPr>
            <w:r w:rsidRPr="00525253">
              <w:rPr>
                <w:rFonts w:ascii="Times New Roman" w:hAnsi="Times New Roman" w:cs="Times New Roman"/>
                <w:sz w:val="20"/>
                <w:szCs w:val="20"/>
              </w:rPr>
              <w:t>• Conoscere la vita di alcuni testimoni della fede cristiana</w:t>
            </w:r>
          </w:p>
        </w:tc>
      </w:tr>
    </w:tbl>
    <w:p w:rsidR="00CE5EBC" w:rsidRPr="00CE5EBC" w:rsidRDefault="00CE5EBC">
      <w:pPr>
        <w:rPr>
          <w:rFonts w:ascii="Times New Roman" w:hAnsi="Times New Roman" w:cs="Times New Roman"/>
        </w:rPr>
      </w:pPr>
    </w:p>
    <w:sectPr w:rsidR="00CE5EBC" w:rsidRPr="00CE5E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D0B29"/>
    <w:multiLevelType w:val="hybridMultilevel"/>
    <w:tmpl w:val="C55AC542"/>
    <w:lvl w:ilvl="0" w:tplc="0C9C3218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B046942">
      <w:numFmt w:val="bullet"/>
      <w:lvlText w:val="•"/>
      <w:lvlJc w:val="left"/>
      <w:pPr>
        <w:ind w:left="899" w:hanging="176"/>
      </w:pPr>
      <w:rPr>
        <w:rFonts w:hint="default"/>
        <w:lang w:val="it-IT" w:eastAsia="en-US" w:bidi="ar-SA"/>
      </w:rPr>
    </w:lvl>
    <w:lvl w:ilvl="2" w:tplc="8F286C5E">
      <w:numFmt w:val="bullet"/>
      <w:lvlText w:val="•"/>
      <w:lvlJc w:val="left"/>
      <w:pPr>
        <w:ind w:left="1499" w:hanging="176"/>
      </w:pPr>
      <w:rPr>
        <w:rFonts w:hint="default"/>
        <w:lang w:val="it-IT" w:eastAsia="en-US" w:bidi="ar-SA"/>
      </w:rPr>
    </w:lvl>
    <w:lvl w:ilvl="3" w:tplc="DDC0B882">
      <w:numFmt w:val="bullet"/>
      <w:lvlText w:val="•"/>
      <w:lvlJc w:val="left"/>
      <w:pPr>
        <w:ind w:left="2099" w:hanging="176"/>
      </w:pPr>
      <w:rPr>
        <w:rFonts w:hint="default"/>
        <w:lang w:val="it-IT" w:eastAsia="en-US" w:bidi="ar-SA"/>
      </w:rPr>
    </w:lvl>
    <w:lvl w:ilvl="4" w:tplc="D39C9876">
      <w:numFmt w:val="bullet"/>
      <w:lvlText w:val="•"/>
      <w:lvlJc w:val="left"/>
      <w:pPr>
        <w:ind w:left="2699" w:hanging="176"/>
      </w:pPr>
      <w:rPr>
        <w:rFonts w:hint="default"/>
        <w:lang w:val="it-IT" w:eastAsia="en-US" w:bidi="ar-SA"/>
      </w:rPr>
    </w:lvl>
    <w:lvl w:ilvl="5" w:tplc="5B0E8396">
      <w:numFmt w:val="bullet"/>
      <w:lvlText w:val="•"/>
      <w:lvlJc w:val="left"/>
      <w:pPr>
        <w:ind w:left="3299" w:hanging="176"/>
      </w:pPr>
      <w:rPr>
        <w:rFonts w:hint="default"/>
        <w:lang w:val="it-IT" w:eastAsia="en-US" w:bidi="ar-SA"/>
      </w:rPr>
    </w:lvl>
    <w:lvl w:ilvl="6" w:tplc="97201EA2">
      <w:numFmt w:val="bullet"/>
      <w:lvlText w:val="•"/>
      <w:lvlJc w:val="left"/>
      <w:pPr>
        <w:ind w:left="3898" w:hanging="176"/>
      </w:pPr>
      <w:rPr>
        <w:rFonts w:hint="default"/>
        <w:lang w:val="it-IT" w:eastAsia="en-US" w:bidi="ar-SA"/>
      </w:rPr>
    </w:lvl>
    <w:lvl w:ilvl="7" w:tplc="AF806C28">
      <w:numFmt w:val="bullet"/>
      <w:lvlText w:val="•"/>
      <w:lvlJc w:val="left"/>
      <w:pPr>
        <w:ind w:left="4498" w:hanging="176"/>
      </w:pPr>
      <w:rPr>
        <w:rFonts w:hint="default"/>
        <w:lang w:val="it-IT" w:eastAsia="en-US" w:bidi="ar-SA"/>
      </w:rPr>
    </w:lvl>
    <w:lvl w:ilvl="8" w:tplc="B8A62774">
      <w:numFmt w:val="bullet"/>
      <w:lvlText w:val="•"/>
      <w:lvlJc w:val="left"/>
      <w:pPr>
        <w:ind w:left="5098" w:hanging="176"/>
      </w:pPr>
      <w:rPr>
        <w:rFonts w:hint="default"/>
        <w:lang w:val="it-IT" w:eastAsia="en-US" w:bidi="ar-SA"/>
      </w:rPr>
    </w:lvl>
  </w:abstractNum>
  <w:abstractNum w:abstractNumId="1" w15:restartNumberingAfterBreak="0">
    <w:nsid w:val="0FEB64A3"/>
    <w:multiLevelType w:val="hybridMultilevel"/>
    <w:tmpl w:val="093C9064"/>
    <w:lvl w:ilvl="0" w:tplc="EB2A6B82">
      <w:numFmt w:val="bullet"/>
      <w:lvlText w:val=""/>
      <w:lvlJc w:val="left"/>
      <w:pPr>
        <w:ind w:left="430" w:hanging="281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B9B4CC66">
      <w:numFmt w:val="bullet"/>
      <w:lvlText w:val="•"/>
      <w:lvlJc w:val="left"/>
      <w:pPr>
        <w:ind w:left="1252" w:hanging="281"/>
      </w:pPr>
      <w:rPr>
        <w:rFonts w:hint="default"/>
        <w:lang w:val="it-IT" w:eastAsia="en-US" w:bidi="ar-SA"/>
      </w:rPr>
    </w:lvl>
    <w:lvl w:ilvl="2" w:tplc="E084CC82">
      <w:numFmt w:val="bullet"/>
      <w:lvlText w:val="•"/>
      <w:lvlJc w:val="left"/>
      <w:pPr>
        <w:ind w:left="2064" w:hanging="281"/>
      </w:pPr>
      <w:rPr>
        <w:rFonts w:hint="default"/>
        <w:lang w:val="it-IT" w:eastAsia="en-US" w:bidi="ar-SA"/>
      </w:rPr>
    </w:lvl>
    <w:lvl w:ilvl="3" w:tplc="1968131A">
      <w:numFmt w:val="bullet"/>
      <w:lvlText w:val="•"/>
      <w:lvlJc w:val="left"/>
      <w:pPr>
        <w:ind w:left="2876" w:hanging="281"/>
      </w:pPr>
      <w:rPr>
        <w:rFonts w:hint="default"/>
        <w:lang w:val="it-IT" w:eastAsia="en-US" w:bidi="ar-SA"/>
      </w:rPr>
    </w:lvl>
    <w:lvl w:ilvl="4" w:tplc="3B601C0A">
      <w:numFmt w:val="bullet"/>
      <w:lvlText w:val="•"/>
      <w:lvlJc w:val="left"/>
      <w:pPr>
        <w:ind w:left="3689" w:hanging="281"/>
      </w:pPr>
      <w:rPr>
        <w:rFonts w:hint="default"/>
        <w:lang w:val="it-IT" w:eastAsia="en-US" w:bidi="ar-SA"/>
      </w:rPr>
    </w:lvl>
    <w:lvl w:ilvl="5" w:tplc="301ACE34">
      <w:numFmt w:val="bullet"/>
      <w:lvlText w:val="•"/>
      <w:lvlJc w:val="left"/>
      <w:pPr>
        <w:ind w:left="4501" w:hanging="281"/>
      </w:pPr>
      <w:rPr>
        <w:rFonts w:hint="default"/>
        <w:lang w:val="it-IT" w:eastAsia="en-US" w:bidi="ar-SA"/>
      </w:rPr>
    </w:lvl>
    <w:lvl w:ilvl="6" w:tplc="2F8C6E70">
      <w:numFmt w:val="bullet"/>
      <w:lvlText w:val="•"/>
      <w:lvlJc w:val="left"/>
      <w:pPr>
        <w:ind w:left="5313" w:hanging="281"/>
      </w:pPr>
      <w:rPr>
        <w:rFonts w:hint="default"/>
        <w:lang w:val="it-IT" w:eastAsia="en-US" w:bidi="ar-SA"/>
      </w:rPr>
    </w:lvl>
    <w:lvl w:ilvl="7" w:tplc="2E5AB22A">
      <w:numFmt w:val="bullet"/>
      <w:lvlText w:val="•"/>
      <w:lvlJc w:val="left"/>
      <w:pPr>
        <w:ind w:left="6126" w:hanging="281"/>
      </w:pPr>
      <w:rPr>
        <w:rFonts w:hint="default"/>
        <w:lang w:val="it-IT" w:eastAsia="en-US" w:bidi="ar-SA"/>
      </w:rPr>
    </w:lvl>
    <w:lvl w:ilvl="8" w:tplc="6AF2479C">
      <w:numFmt w:val="bullet"/>
      <w:lvlText w:val="•"/>
      <w:lvlJc w:val="left"/>
      <w:pPr>
        <w:ind w:left="6938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18CF722C"/>
    <w:multiLevelType w:val="hybridMultilevel"/>
    <w:tmpl w:val="BCFA72C0"/>
    <w:lvl w:ilvl="0" w:tplc="A6ACA93A">
      <w:numFmt w:val="bullet"/>
      <w:lvlText w:val=""/>
      <w:lvlJc w:val="left"/>
      <w:pPr>
        <w:ind w:left="288" w:hanging="14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7AE7FCC">
      <w:numFmt w:val="bullet"/>
      <w:lvlText w:val="•"/>
      <w:lvlJc w:val="left"/>
      <w:pPr>
        <w:ind w:left="932" w:hanging="145"/>
      </w:pPr>
      <w:rPr>
        <w:rFonts w:hint="default"/>
        <w:lang w:val="it-IT" w:eastAsia="en-US" w:bidi="ar-SA"/>
      </w:rPr>
    </w:lvl>
    <w:lvl w:ilvl="2" w:tplc="53069A8C">
      <w:numFmt w:val="bullet"/>
      <w:lvlText w:val="•"/>
      <w:lvlJc w:val="left"/>
      <w:pPr>
        <w:ind w:left="1585" w:hanging="145"/>
      </w:pPr>
      <w:rPr>
        <w:rFonts w:hint="default"/>
        <w:lang w:val="it-IT" w:eastAsia="en-US" w:bidi="ar-SA"/>
      </w:rPr>
    </w:lvl>
    <w:lvl w:ilvl="3" w:tplc="6F989EAA">
      <w:numFmt w:val="bullet"/>
      <w:lvlText w:val="•"/>
      <w:lvlJc w:val="left"/>
      <w:pPr>
        <w:ind w:left="2238" w:hanging="145"/>
      </w:pPr>
      <w:rPr>
        <w:rFonts w:hint="default"/>
        <w:lang w:val="it-IT" w:eastAsia="en-US" w:bidi="ar-SA"/>
      </w:rPr>
    </w:lvl>
    <w:lvl w:ilvl="4" w:tplc="4A98FDA8">
      <w:numFmt w:val="bullet"/>
      <w:lvlText w:val="•"/>
      <w:lvlJc w:val="left"/>
      <w:pPr>
        <w:ind w:left="2890" w:hanging="145"/>
      </w:pPr>
      <w:rPr>
        <w:rFonts w:hint="default"/>
        <w:lang w:val="it-IT" w:eastAsia="en-US" w:bidi="ar-SA"/>
      </w:rPr>
    </w:lvl>
    <w:lvl w:ilvl="5" w:tplc="B2B2EDDE">
      <w:numFmt w:val="bullet"/>
      <w:lvlText w:val="•"/>
      <w:lvlJc w:val="left"/>
      <w:pPr>
        <w:ind w:left="3543" w:hanging="145"/>
      </w:pPr>
      <w:rPr>
        <w:rFonts w:hint="default"/>
        <w:lang w:val="it-IT" w:eastAsia="en-US" w:bidi="ar-SA"/>
      </w:rPr>
    </w:lvl>
    <w:lvl w:ilvl="6" w:tplc="EED88A84">
      <w:numFmt w:val="bullet"/>
      <w:lvlText w:val="•"/>
      <w:lvlJc w:val="left"/>
      <w:pPr>
        <w:ind w:left="4196" w:hanging="145"/>
      </w:pPr>
      <w:rPr>
        <w:rFonts w:hint="default"/>
        <w:lang w:val="it-IT" w:eastAsia="en-US" w:bidi="ar-SA"/>
      </w:rPr>
    </w:lvl>
    <w:lvl w:ilvl="7" w:tplc="59F69D08">
      <w:numFmt w:val="bullet"/>
      <w:lvlText w:val="•"/>
      <w:lvlJc w:val="left"/>
      <w:pPr>
        <w:ind w:left="4848" w:hanging="145"/>
      </w:pPr>
      <w:rPr>
        <w:rFonts w:hint="default"/>
        <w:lang w:val="it-IT" w:eastAsia="en-US" w:bidi="ar-SA"/>
      </w:rPr>
    </w:lvl>
    <w:lvl w:ilvl="8" w:tplc="B374DA3E">
      <w:numFmt w:val="bullet"/>
      <w:lvlText w:val="•"/>
      <w:lvlJc w:val="left"/>
      <w:pPr>
        <w:ind w:left="5501" w:hanging="145"/>
      </w:pPr>
      <w:rPr>
        <w:rFonts w:hint="default"/>
        <w:lang w:val="it-IT" w:eastAsia="en-US" w:bidi="ar-SA"/>
      </w:rPr>
    </w:lvl>
  </w:abstractNum>
  <w:abstractNum w:abstractNumId="3" w15:restartNumberingAfterBreak="0">
    <w:nsid w:val="1CAA6195"/>
    <w:multiLevelType w:val="hybridMultilevel"/>
    <w:tmpl w:val="C0807E50"/>
    <w:lvl w:ilvl="0" w:tplc="2F08A5F4">
      <w:numFmt w:val="bullet"/>
      <w:lvlText w:val=""/>
      <w:lvlJc w:val="left"/>
      <w:pPr>
        <w:ind w:left="294" w:hanging="144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1BF87B16">
      <w:numFmt w:val="bullet"/>
      <w:lvlText w:val="•"/>
      <w:lvlJc w:val="left"/>
      <w:pPr>
        <w:ind w:left="1219" w:hanging="144"/>
      </w:pPr>
      <w:rPr>
        <w:rFonts w:hint="default"/>
        <w:lang w:val="it-IT" w:eastAsia="en-US" w:bidi="ar-SA"/>
      </w:rPr>
    </w:lvl>
    <w:lvl w:ilvl="2" w:tplc="8FF672A6">
      <w:numFmt w:val="bullet"/>
      <w:lvlText w:val="•"/>
      <w:lvlJc w:val="left"/>
      <w:pPr>
        <w:ind w:left="2138" w:hanging="144"/>
      </w:pPr>
      <w:rPr>
        <w:rFonts w:hint="default"/>
        <w:lang w:val="it-IT" w:eastAsia="en-US" w:bidi="ar-SA"/>
      </w:rPr>
    </w:lvl>
    <w:lvl w:ilvl="3" w:tplc="E39A35FA">
      <w:numFmt w:val="bullet"/>
      <w:lvlText w:val="•"/>
      <w:lvlJc w:val="left"/>
      <w:pPr>
        <w:ind w:left="3057" w:hanging="144"/>
      </w:pPr>
      <w:rPr>
        <w:rFonts w:hint="default"/>
        <w:lang w:val="it-IT" w:eastAsia="en-US" w:bidi="ar-SA"/>
      </w:rPr>
    </w:lvl>
    <w:lvl w:ilvl="4" w:tplc="1F66D77E">
      <w:numFmt w:val="bullet"/>
      <w:lvlText w:val="•"/>
      <w:lvlJc w:val="left"/>
      <w:pPr>
        <w:ind w:left="3976" w:hanging="144"/>
      </w:pPr>
      <w:rPr>
        <w:rFonts w:hint="default"/>
        <w:lang w:val="it-IT" w:eastAsia="en-US" w:bidi="ar-SA"/>
      </w:rPr>
    </w:lvl>
    <w:lvl w:ilvl="5" w:tplc="B1CC5D48">
      <w:numFmt w:val="bullet"/>
      <w:lvlText w:val="•"/>
      <w:lvlJc w:val="left"/>
      <w:pPr>
        <w:ind w:left="4896" w:hanging="144"/>
      </w:pPr>
      <w:rPr>
        <w:rFonts w:hint="default"/>
        <w:lang w:val="it-IT" w:eastAsia="en-US" w:bidi="ar-SA"/>
      </w:rPr>
    </w:lvl>
    <w:lvl w:ilvl="6" w:tplc="ED764A0A">
      <w:numFmt w:val="bullet"/>
      <w:lvlText w:val="•"/>
      <w:lvlJc w:val="left"/>
      <w:pPr>
        <w:ind w:left="5815" w:hanging="144"/>
      </w:pPr>
      <w:rPr>
        <w:rFonts w:hint="default"/>
        <w:lang w:val="it-IT" w:eastAsia="en-US" w:bidi="ar-SA"/>
      </w:rPr>
    </w:lvl>
    <w:lvl w:ilvl="7" w:tplc="D25CBEBC">
      <w:numFmt w:val="bullet"/>
      <w:lvlText w:val="•"/>
      <w:lvlJc w:val="left"/>
      <w:pPr>
        <w:ind w:left="6734" w:hanging="144"/>
      </w:pPr>
      <w:rPr>
        <w:rFonts w:hint="default"/>
        <w:lang w:val="it-IT" w:eastAsia="en-US" w:bidi="ar-SA"/>
      </w:rPr>
    </w:lvl>
    <w:lvl w:ilvl="8" w:tplc="AA286218">
      <w:numFmt w:val="bullet"/>
      <w:lvlText w:val="•"/>
      <w:lvlJc w:val="left"/>
      <w:pPr>
        <w:ind w:left="7653" w:hanging="144"/>
      </w:pPr>
      <w:rPr>
        <w:rFonts w:hint="default"/>
        <w:lang w:val="it-IT" w:eastAsia="en-US" w:bidi="ar-SA"/>
      </w:rPr>
    </w:lvl>
  </w:abstractNum>
  <w:abstractNum w:abstractNumId="4" w15:restartNumberingAfterBreak="0">
    <w:nsid w:val="22AA02F6"/>
    <w:multiLevelType w:val="hybridMultilevel"/>
    <w:tmpl w:val="777A124E"/>
    <w:lvl w:ilvl="0" w:tplc="B498DF92">
      <w:numFmt w:val="bullet"/>
      <w:lvlText w:val=""/>
      <w:lvlJc w:val="left"/>
      <w:pPr>
        <w:ind w:left="290" w:hanging="17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BD075B2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2" w:tplc="8962078E">
      <w:numFmt w:val="bullet"/>
      <w:lvlText w:val="•"/>
      <w:lvlJc w:val="left"/>
      <w:pPr>
        <w:ind w:left="1530" w:hanging="178"/>
      </w:pPr>
      <w:rPr>
        <w:rFonts w:hint="default"/>
        <w:lang w:val="it-IT" w:eastAsia="en-US" w:bidi="ar-SA"/>
      </w:rPr>
    </w:lvl>
    <w:lvl w:ilvl="3" w:tplc="53FEA42E">
      <w:numFmt w:val="bullet"/>
      <w:lvlText w:val="•"/>
      <w:lvlJc w:val="left"/>
      <w:pPr>
        <w:ind w:left="2146" w:hanging="178"/>
      </w:pPr>
      <w:rPr>
        <w:rFonts w:hint="default"/>
        <w:lang w:val="it-IT" w:eastAsia="en-US" w:bidi="ar-SA"/>
      </w:rPr>
    </w:lvl>
    <w:lvl w:ilvl="4" w:tplc="192618CC">
      <w:numFmt w:val="bullet"/>
      <w:lvlText w:val="•"/>
      <w:lvlJc w:val="left"/>
      <w:pPr>
        <w:ind w:left="2761" w:hanging="178"/>
      </w:pPr>
      <w:rPr>
        <w:rFonts w:hint="default"/>
        <w:lang w:val="it-IT" w:eastAsia="en-US" w:bidi="ar-SA"/>
      </w:rPr>
    </w:lvl>
    <w:lvl w:ilvl="5" w:tplc="D3AE7156">
      <w:numFmt w:val="bullet"/>
      <w:lvlText w:val="•"/>
      <w:lvlJc w:val="left"/>
      <w:pPr>
        <w:ind w:left="3377" w:hanging="178"/>
      </w:pPr>
      <w:rPr>
        <w:rFonts w:hint="default"/>
        <w:lang w:val="it-IT" w:eastAsia="en-US" w:bidi="ar-SA"/>
      </w:rPr>
    </w:lvl>
    <w:lvl w:ilvl="6" w:tplc="50A64124">
      <w:numFmt w:val="bullet"/>
      <w:lvlText w:val="•"/>
      <w:lvlJc w:val="left"/>
      <w:pPr>
        <w:ind w:left="3992" w:hanging="178"/>
      </w:pPr>
      <w:rPr>
        <w:rFonts w:hint="default"/>
        <w:lang w:val="it-IT" w:eastAsia="en-US" w:bidi="ar-SA"/>
      </w:rPr>
    </w:lvl>
    <w:lvl w:ilvl="7" w:tplc="7B0E4B16">
      <w:numFmt w:val="bullet"/>
      <w:lvlText w:val="•"/>
      <w:lvlJc w:val="left"/>
      <w:pPr>
        <w:ind w:left="4607" w:hanging="178"/>
      </w:pPr>
      <w:rPr>
        <w:rFonts w:hint="default"/>
        <w:lang w:val="it-IT" w:eastAsia="en-US" w:bidi="ar-SA"/>
      </w:rPr>
    </w:lvl>
    <w:lvl w:ilvl="8" w:tplc="2012AF54">
      <w:numFmt w:val="bullet"/>
      <w:lvlText w:val="•"/>
      <w:lvlJc w:val="left"/>
      <w:pPr>
        <w:ind w:left="5223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24731C19"/>
    <w:multiLevelType w:val="hybridMultilevel"/>
    <w:tmpl w:val="4184D944"/>
    <w:lvl w:ilvl="0" w:tplc="A1C6C614">
      <w:numFmt w:val="bullet"/>
      <w:lvlText w:val="•"/>
      <w:lvlJc w:val="left"/>
      <w:pPr>
        <w:ind w:left="290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4E40276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2" w:tplc="B798B442">
      <w:numFmt w:val="bullet"/>
      <w:lvlText w:val="•"/>
      <w:lvlJc w:val="left"/>
      <w:pPr>
        <w:ind w:left="1530" w:hanging="178"/>
      </w:pPr>
      <w:rPr>
        <w:rFonts w:hint="default"/>
        <w:lang w:val="it-IT" w:eastAsia="en-US" w:bidi="ar-SA"/>
      </w:rPr>
    </w:lvl>
    <w:lvl w:ilvl="3" w:tplc="CECCFE8A">
      <w:numFmt w:val="bullet"/>
      <w:lvlText w:val="•"/>
      <w:lvlJc w:val="left"/>
      <w:pPr>
        <w:ind w:left="2146" w:hanging="178"/>
      </w:pPr>
      <w:rPr>
        <w:rFonts w:hint="default"/>
        <w:lang w:val="it-IT" w:eastAsia="en-US" w:bidi="ar-SA"/>
      </w:rPr>
    </w:lvl>
    <w:lvl w:ilvl="4" w:tplc="873A5B8C">
      <w:numFmt w:val="bullet"/>
      <w:lvlText w:val="•"/>
      <w:lvlJc w:val="left"/>
      <w:pPr>
        <w:ind w:left="2761" w:hanging="178"/>
      </w:pPr>
      <w:rPr>
        <w:rFonts w:hint="default"/>
        <w:lang w:val="it-IT" w:eastAsia="en-US" w:bidi="ar-SA"/>
      </w:rPr>
    </w:lvl>
    <w:lvl w:ilvl="5" w:tplc="9D94CF36">
      <w:numFmt w:val="bullet"/>
      <w:lvlText w:val="•"/>
      <w:lvlJc w:val="left"/>
      <w:pPr>
        <w:ind w:left="3377" w:hanging="178"/>
      </w:pPr>
      <w:rPr>
        <w:rFonts w:hint="default"/>
        <w:lang w:val="it-IT" w:eastAsia="en-US" w:bidi="ar-SA"/>
      </w:rPr>
    </w:lvl>
    <w:lvl w:ilvl="6" w:tplc="EDEE4C30">
      <w:numFmt w:val="bullet"/>
      <w:lvlText w:val="•"/>
      <w:lvlJc w:val="left"/>
      <w:pPr>
        <w:ind w:left="3992" w:hanging="178"/>
      </w:pPr>
      <w:rPr>
        <w:rFonts w:hint="default"/>
        <w:lang w:val="it-IT" w:eastAsia="en-US" w:bidi="ar-SA"/>
      </w:rPr>
    </w:lvl>
    <w:lvl w:ilvl="7" w:tplc="2558E86A">
      <w:numFmt w:val="bullet"/>
      <w:lvlText w:val="•"/>
      <w:lvlJc w:val="left"/>
      <w:pPr>
        <w:ind w:left="4607" w:hanging="178"/>
      </w:pPr>
      <w:rPr>
        <w:rFonts w:hint="default"/>
        <w:lang w:val="it-IT" w:eastAsia="en-US" w:bidi="ar-SA"/>
      </w:rPr>
    </w:lvl>
    <w:lvl w:ilvl="8" w:tplc="EDD47BCA">
      <w:numFmt w:val="bullet"/>
      <w:lvlText w:val="•"/>
      <w:lvlJc w:val="left"/>
      <w:pPr>
        <w:ind w:left="5223" w:hanging="178"/>
      </w:pPr>
      <w:rPr>
        <w:rFonts w:hint="default"/>
        <w:lang w:val="it-IT" w:eastAsia="en-US" w:bidi="ar-SA"/>
      </w:rPr>
    </w:lvl>
  </w:abstractNum>
  <w:abstractNum w:abstractNumId="6" w15:restartNumberingAfterBreak="0">
    <w:nsid w:val="30365558"/>
    <w:multiLevelType w:val="hybridMultilevel"/>
    <w:tmpl w:val="C66483A2"/>
    <w:lvl w:ilvl="0" w:tplc="530A16AA">
      <w:numFmt w:val="bullet"/>
      <w:lvlText w:val="•"/>
      <w:lvlJc w:val="left"/>
      <w:pPr>
        <w:ind w:left="290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91EA898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2" w:tplc="425637FC">
      <w:numFmt w:val="bullet"/>
      <w:lvlText w:val="•"/>
      <w:lvlJc w:val="left"/>
      <w:pPr>
        <w:ind w:left="1530" w:hanging="178"/>
      </w:pPr>
      <w:rPr>
        <w:rFonts w:hint="default"/>
        <w:lang w:val="it-IT" w:eastAsia="en-US" w:bidi="ar-SA"/>
      </w:rPr>
    </w:lvl>
    <w:lvl w:ilvl="3" w:tplc="42868386">
      <w:numFmt w:val="bullet"/>
      <w:lvlText w:val="•"/>
      <w:lvlJc w:val="left"/>
      <w:pPr>
        <w:ind w:left="2146" w:hanging="178"/>
      </w:pPr>
      <w:rPr>
        <w:rFonts w:hint="default"/>
        <w:lang w:val="it-IT" w:eastAsia="en-US" w:bidi="ar-SA"/>
      </w:rPr>
    </w:lvl>
    <w:lvl w:ilvl="4" w:tplc="53520420">
      <w:numFmt w:val="bullet"/>
      <w:lvlText w:val="•"/>
      <w:lvlJc w:val="left"/>
      <w:pPr>
        <w:ind w:left="2761" w:hanging="178"/>
      </w:pPr>
      <w:rPr>
        <w:rFonts w:hint="default"/>
        <w:lang w:val="it-IT" w:eastAsia="en-US" w:bidi="ar-SA"/>
      </w:rPr>
    </w:lvl>
    <w:lvl w:ilvl="5" w:tplc="92880624">
      <w:numFmt w:val="bullet"/>
      <w:lvlText w:val="•"/>
      <w:lvlJc w:val="left"/>
      <w:pPr>
        <w:ind w:left="3377" w:hanging="178"/>
      </w:pPr>
      <w:rPr>
        <w:rFonts w:hint="default"/>
        <w:lang w:val="it-IT" w:eastAsia="en-US" w:bidi="ar-SA"/>
      </w:rPr>
    </w:lvl>
    <w:lvl w:ilvl="6" w:tplc="D12E5C5A">
      <w:numFmt w:val="bullet"/>
      <w:lvlText w:val="•"/>
      <w:lvlJc w:val="left"/>
      <w:pPr>
        <w:ind w:left="3992" w:hanging="178"/>
      </w:pPr>
      <w:rPr>
        <w:rFonts w:hint="default"/>
        <w:lang w:val="it-IT" w:eastAsia="en-US" w:bidi="ar-SA"/>
      </w:rPr>
    </w:lvl>
    <w:lvl w:ilvl="7" w:tplc="78500062">
      <w:numFmt w:val="bullet"/>
      <w:lvlText w:val="•"/>
      <w:lvlJc w:val="left"/>
      <w:pPr>
        <w:ind w:left="4607" w:hanging="178"/>
      </w:pPr>
      <w:rPr>
        <w:rFonts w:hint="default"/>
        <w:lang w:val="it-IT" w:eastAsia="en-US" w:bidi="ar-SA"/>
      </w:rPr>
    </w:lvl>
    <w:lvl w:ilvl="8" w:tplc="F5E87970">
      <w:numFmt w:val="bullet"/>
      <w:lvlText w:val="•"/>
      <w:lvlJc w:val="left"/>
      <w:pPr>
        <w:ind w:left="5223" w:hanging="178"/>
      </w:pPr>
      <w:rPr>
        <w:rFonts w:hint="default"/>
        <w:lang w:val="it-IT" w:eastAsia="en-US" w:bidi="ar-SA"/>
      </w:rPr>
    </w:lvl>
  </w:abstractNum>
  <w:abstractNum w:abstractNumId="7" w15:restartNumberingAfterBreak="0">
    <w:nsid w:val="3830474A"/>
    <w:multiLevelType w:val="hybridMultilevel"/>
    <w:tmpl w:val="613CABFC"/>
    <w:lvl w:ilvl="0" w:tplc="7012EA9E">
      <w:numFmt w:val="bullet"/>
      <w:lvlText w:val="•"/>
      <w:lvlJc w:val="left"/>
      <w:pPr>
        <w:ind w:left="65" w:hanging="164"/>
      </w:pPr>
      <w:rPr>
        <w:rFonts w:ascii="Arial" w:eastAsia="Arial" w:hAnsi="Arial" w:cs="Arial" w:hint="default"/>
        <w:w w:val="141"/>
        <w:sz w:val="22"/>
        <w:szCs w:val="22"/>
        <w:lang w:val="it-IT" w:eastAsia="en-US" w:bidi="ar-SA"/>
      </w:rPr>
    </w:lvl>
    <w:lvl w:ilvl="1" w:tplc="3C46B2B2">
      <w:numFmt w:val="bullet"/>
      <w:lvlText w:val="•"/>
      <w:lvlJc w:val="left"/>
      <w:pPr>
        <w:ind w:left="684" w:hanging="164"/>
      </w:pPr>
      <w:rPr>
        <w:rFonts w:hint="default"/>
        <w:lang w:val="it-IT" w:eastAsia="en-US" w:bidi="ar-SA"/>
      </w:rPr>
    </w:lvl>
    <w:lvl w:ilvl="2" w:tplc="CC9ABCFE">
      <w:numFmt w:val="bullet"/>
      <w:lvlText w:val="•"/>
      <w:lvlJc w:val="left"/>
      <w:pPr>
        <w:ind w:left="1309" w:hanging="164"/>
      </w:pPr>
      <w:rPr>
        <w:rFonts w:hint="default"/>
        <w:lang w:val="it-IT" w:eastAsia="en-US" w:bidi="ar-SA"/>
      </w:rPr>
    </w:lvl>
    <w:lvl w:ilvl="3" w:tplc="12D0082E">
      <w:numFmt w:val="bullet"/>
      <w:lvlText w:val="•"/>
      <w:lvlJc w:val="left"/>
      <w:pPr>
        <w:ind w:left="1933" w:hanging="164"/>
      </w:pPr>
      <w:rPr>
        <w:rFonts w:hint="default"/>
        <w:lang w:val="it-IT" w:eastAsia="en-US" w:bidi="ar-SA"/>
      </w:rPr>
    </w:lvl>
    <w:lvl w:ilvl="4" w:tplc="27E4D0A6">
      <w:numFmt w:val="bullet"/>
      <w:lvlText w:val="•"/>
      <w:lvlJc w:val="left"/>
      <w:pPr>
        <w:ind w:left="2558" w:hanging="164"/>
      </w:pPr>
      <w:rPr>
        <w:rFonts w:hint="default"/>
        <w:lang w:val="it-IT" w:eastAsia="en-US" w:bidi="ar-SA"/>
      </w:rPr>
    </w:lvl>
    <w:lvl w:ilvl="5" w:tplc="FC2E1FE8">
      <w:numFmt w:val="bullet"/>
      <w:lvlText w:val="•"/>
      <w:lvlJc w:val="left"/>
      <w:pPr>
        <w:ind w:left="3182" w:hanging="164"/>
      </w:pPr>
      <w:rPr>
        <w:rFonts w:hint="default"/>
        <w:lang w:val="it-IT" w:eastAsia="en-US" w:bidi="ar-SA"/>
      </w:rPr>
    </w:lvl>
    <w:lvl w:ilvl="6" w:tplc="686ED772">
      <w:numFmt w:val="bullet"/>
      <w:lvlText w:val="•"/>
      <w:lvlJc w:val="left"/>
      <w:pPr>
        <w:ind w:left="3807" w:hanging="164"/>
      </w:pPr>
      <w:rPr>
        <w:rFonts w:hint="default"/>
        <w:lang w:val="it-IT" w:eastAsia="en-US" w:bidi="ar-SA"/>
      </w:rPr>
    </w:lvl>
    <w:lvl w:ilvl="7" w:tplc="C88C35D4">
      <w:numFmt w:val="bullet"/>
      <w:lvlText w:val="•"/>
      <w:lvlJc w:val="left"/>
      <w:pPr>
        <w:ind w:left="4432" w:hanging="164"/>
      </w:pPr>
      <w:rPr>
        <w:rFonts w:hint="default"/>
        <w:lang w:val="it-IT" w:eastAsia="en-US" w:bidi="ar-SA"/>
      </w:rPr>
    </w:lvl>
    <w:lvl w:ilvl="8" w:tplc="614E795A">
      <w:numFmt w:val="bullet"/>
      <w:lvlText w:val="•"/>
      <w:lvlJc w:val="left"/>
      <w:pPr>
        <w:ind w:left="5056" w:hanging="164"/>
      </w:pPr>
      <w:rPr>
        <w:rFonts w:hint="default"/>
        <w:lang w:val="it-IT" w:eastAsia="en-US" w:bidi="ar-SA"/>
      </w:rPr>
    </w:lvl>
  </w:abstractNum>
  <w:abstractNum w:abstractNumId="8" w15:restartNumberingAfterBreak="0">
    <w:nsid w:val="39484B73"/>
    <w:multiLevelType w:val="hybridMultilevel"/>
    <w:tmpl w:val="81286B32"/>
    <w:lvl w:ilvl="0" w:tplc="D10A18B6">
      <w:numFmt w:val="bullet"/>
      <w:lvlText w:val=""/>
      <w:lvlJc w:val="left"/>
      <w:pPr>
        <w:ind w:left="290" w:hanging="17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ED2EA86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2" w:tplc="B3E633DC">
      <w:numFmt w:val="bullet"/>
      <w:lvlText w:val="•"/>
      <w:lvlJc w:val="left"/>
      <w:pPr>
        <w:ind w:left="1530" w:hanging="178"/>
      </w:pPr>
      <w:rPr>
        <w:rFonts w:hint="default"/>
        <w:lang w:val="it-IT" w:eastAsia="en-US" w:bidi="ar-SA"/>
      </w:rPr>
    </w:lvl>
    <w:lvl w:ilvl="3" w:tplc="089A4B20">
      <w:numFmt w:val="bullet"/>
      <w:lvlText w:val="•"/>
      <w:lvlJc w:val="left"/>
      <w:pPr>
        <w:ind w:left="2146" w:hanging="178"/>
      </w:pPr>
      <w:rPr>
        <w:rFonts w:hint="default"/>
        <w:lang w:val="it-IT" w:eastAsia="en-US" w:bidi="ar-SA"/>
      </w:rPr>
    </w:lvl>
    <w:lvl w:ilvl="4" w:tplc="9EC2FF52">
      <w:numFmt w:val="bullet"/>
      <w:lvlText w:val="•"/>
      <w:lvlJc w:val="left"/>
      <w:pPr>
        <w:ind w:left="2761" w:hanging="178"/>
      </w:pPr>
      <w:rPr>
        <w:rFonts w:hint="default"/>
        <w:lang w:val="it-IT" w:eastAsia="en-US" w:bidi="ar-SA"/>
      </w:rPr>
    </w:lvl>
    <w:lvl w:ilvl="5" w:tplc="89D4040E">
      <w:numFmt w:val="bullet"/>
      <w:lvlText w:val="•"/>
      <w:lvlJc w:val="left"/>
      <w:pPr>
        <w:ind w:left="3377" w:hanging="178"/>
      </w:pPr>
      <w:rPr>
        <w:rFonts w:hint="default"/>
        <w:lang w:val="it-IT" w:eastAsia="en-US" w:bidi="ar-SA"/>
      </w:rPr>
    </w:lvl>
    <w:lvl w:ilvl="6" w:tplc="FC5AB75C">
      <w:numFmt w:val="bullet"/>
      <w:lvlText w:val="•"/>
      <w:lvlJc w:val="left"/>
      <w:pPr>
        <w:ind w:left="3992" w:hanging="178"/>
      </w:pPr>
      <w:rPr>
        <w:rFonts w:hint="default"/>
        <w:lang w:val="it-IT" w:eastAsia="en-US" w:bidi="ar-SA"/>
      </w:rPr>
    </w:lvl>
    <w:lvl w:ilvl="7" w:tplc="C0F27810">
      <w:numFmt w:val="bullet"/>
      <w:lvlText w:val="•"/>
      <w:lvlJc w:val="left"/>
      <w:pPr>
        <w:ind w:left="4607" w:hanging="178"/>
      </w:pPr>
      <w:rPr>
        <w:rFonts w:hint="default"/>
        <w:lang w:val="it-IT" w:eastAsia="en-US" w:bidi="ar-SA"/>
      </w:rPr>
    </w:lvl>
    <w:lvl w:ilvl="8" w:tplc="6194E284">
      <w:numFmt w:val="bullet"/>
      <w:lvlText w:val="•"/>
      <w:lvlJc w:val="left"/>
      <w:pPr>
        <w:ind w:left="5223" w:hanging="178"/>
      </w:pPr>
      <w:rPr>
        <w:rFonts w:hint="default"/>
        <w:lang w:val="it-IT" w:eastAsia="en-US" w:bidi="ar-SA"/>
      </w:rPr>
    </w:lvl>
  </w:abstractNum>
  <w:abstractNum w:abstractNumId="9" w15:restartNumberingAfterBreak="0">
    <w:nsid w:val="4F361B13"/>
    <w:multiLevelType w:val="hybridMultilevel"/>
    <w:tmpl w:val="9EC0C16E"/>
    <w:lvl w:ilvl="0" w:tplc="3C32D332">
      <w:numFmt w:val="bullet"/>
      <w:lvlText w:val="•"/>
      <w:lvlJc w:val="left"/>
      <w:pPr>
        <w:ind w:left="288" w:hanging="14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D3036C8">
      <w:numFmt w:val="bullet"/>
      <w:lvlText w:val="•"/>
      <w:lvlJc w:val="left"/>
      <w:pPr>
        <w:ind w:left="932" w:hanging="145"/>
      </w:pPr>
      <w:rPr>
        <w:rFonts w:hint="default"/>
        <w:lang w:val="it-IT" w:eastAsia="en-US" w:bidi="ar-SA"/>
      </w:rPr>
    </w:lvl>
    <w:lvl w:ilvl="2" w:tplc="ECA88814">
      <w:numFmt w:val="bullet"/>
      <w:lvlText w:val="•"/>
      <w:lvlJc w:val="left"/>
      <w:pPr>
        <w:ind w:left="1585" w:hanging="145"/>
      </w:pPr>
      <w:rPr>
        <w:rFonts w:hint="default"/>
        <w:lang w:val="it-IT" w:eastAsia="en-US" w:bidi="ar-SA"/>
      </w:rPr>
    </w:lvl>
    <w:lvl w:ilvl="3" w:tplc="D7E87EEE">
      <w:numFmt w:val="bullet"/>
      <w:lvlText w:val="•"/>
      <w:lvlJc w:val="left"/>
      <w:pPr>
        <w:ind w:left="2238" w:hanging="145"/>
      </w:pPr>
      <w:rPr>
        <w:rFonts w:hint="default"/>
        <w:lang w:val="it-IT" w:eastAsia="en-US" w:bidi="ar-SA"/>
      </w:rPr>
    </w:lvl>
    <w:lvl w:ilvl="4" w:tplc="E8324DFC">
      <w:numFmt w:val="bullet"/>
      <w:lvlText w:val="•"/>
      <w:lvlJc w:val="left"/>
      <w:pPr>
        <w:ind w:left="2890" w:hanging="145"/>
      </w:pPr>
      <w:rPr>
        <w:rFonts w:hint="default"/>
        <w:lang w:val="it-IT" w:eastAsia="en-US" w:bidi="ar-SA"/>
      </w:rPr>
    </w:lvl>
    <w:lvl w:ilvl="5" w:tplc="276A9B18">
      <w:numFmt w:val="bullet"/>
      <w:lvlText w:val="•"/>
      <w:lvlJc w:val="left"/>
      <w:pPr>
        <w:ind w:left="3543" w:hanging="145"/>
      </w:pPr>
      <w:rPr>
        <w:rFonts w:hint="default"/>
        <w:lang w:val="it-IT" w:eastAsia="en-US" w:bidi="ar-SA"/>
      </w:rPr>
    </w:lvl>
    <w:lvl w:ilvl="6" w:tplc="5914C0C6">
      <w:numFmt w:val="bullet"/>
      <w:lvlText w:val="•"/>
      <w:lvlJc w:val="left"/>
      <w:pPr>
        <w:ind w:left="4196" w:hanging="145"/>
      </w:pPr>
      <w:rPr>
        <w:rFonts w:hint="default"/>
        <w:lang w:val="it-IT" w:eastAsia="en-US" w:bidi="ar-SA"/>
      </w:rPr>
    </w:lvl>
    <w:lvl w:ilvl="7" w:tplc="EC04D7A8">
      <w:numFmt w:val="bullet"/>
      <w:lvlText w:val="•"/>
      <w:lvlJc w:val="left"/>
      <w:pPr>
        <w:ind w:left="4848" w:hanging="145"/>
      </w:pPr>
      <w:rPr>
        <w:rFonts w:hint="default"/>
        <w:lang w:val="it-IT" w:eastAsia="en-US" w:bidi="ar-SA"/>
      </w:rPr>
    </w:lvl>
    <w:lvl w:ilvl="8" w:tplc="027C9F48">
      <w:numFmt w:val="bullet"/>
      <w:lvlText w:val="•"/>
      <w:lvlJc w:val="left"/>
      <w:pPr>
        <w:ind w:left="5501" w:hanging="145"/>
      </w:pPr>
      <w:rPr>
        <w:rFonts w:hint="default"/>
        <w:lang w:val="it-IT" w:eastAsia="en-US" w:bidi="ar-SA"/>
      </w:rPr>
    </w:lvl>
  </w:abstractNum>
  <w:abstractNum w:abstractNumId="10" w15:restartNumberingAfterBreak="0">
    <w:nsid w:val="5A7E539A"/>
    <w:multiLevelType w:val="hybridMultilevel"/>
    <w:tmpl w:val="1D84BBD8"/>
    <w:lvl w:ilvl="0" w:tplc="CF50B19E">
      <w:numFmt w:val="bullet"/>
      <w:lvlText w:val="•"/>
      <w:lvlJc w:val="left"/>
      <w:pPr>
        <w:ind w:left="294" w:hanging="14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8049F9A">
      <w:numFmt w:val="bullet"/>
      <w:lvlText w:val="•"/>
      <w:lvlJc w:val="left"/>
      <w:pPr>
        <w:ind w:left="1219" w:hanging="144"/>
      </w:pPr>
      <w:rPr>
        <w:rFonts w:hint="default"/>
        <w:lang w:val="it-IT" w:eastAsia="en-US" w:bidi="ar-SA"/>
      </w:rPr>
    </w:lvl>
    <w:lvl w:ilvl="2" w:tplc="67023386">
      <w:numFmt w:val="bullet"/>
      <w:lvlText w:val="•"/>
      <w:lvlJc w:val="left"/>
      <w:pPr>
        <w:ind w:left="2138" w:hanging="144"/>
      </w:pPr>
      <w:rPr>
        <w:rFonts w:hint="default"/>
        <w:lang w:val="it-IT" w:eastAsia="en-US" w:bidi="ar-SA"/>
      </w:rPr>
    </w:lvl>
    <w:lvl w:ilvl="3" w:tplc="F4FCF164">
      <w:numFmt w:val="bullet"/>
      <w:lvlText w:val="•"/>
      <w:lvlJc w:val="left"/>
      <w:pPr>
        <w:ind w:left="3057" w:hanging="144"/>
      </w:pPr>
      <w:rPr>
        <w:rFonts w:hint="default"/>
        <w:lang w:val="it-IT" w:eastAsia="en-US" w:bidi="ar-SA"/>
      </w:rPr>
    </w:lvl>
    <w:lvl w:ilvl="4" w:tplc="2A601F2A">
      <w:numFmt w:val="bullet"/>
      <w:lvlText w:val="•"/>
      <w:lvlJc w:val="left"/>
      <w:pPr>
        <w:ind w:left="3976" w:hanging="144"/>
      </w:pPr>
      <w:rPr>
        <w:rFonts w:hint="default"/>
        <w:lang w:val="it-IT" w:eastAsia="en-US" w:bidi="ar-SA"/>
      </w:rPr>
    </w:lvl>
    <w:lvl w:ilvl="5" w:tplc="E54AE838">
      <w:numFmt w:val="bullet"/>
      <w:lvlText w:val="•"/>
      <w:lvlJc w:val="left"/>
      <w:pPr>
        <w:ind w:left="4896" w:hanging="144"/>
      </w:pPr>
      <w:rPr>
        <w:rFonts w:hint="default"/>
        <w:lang w:val="it-IT" w:eastAsia="en-US" w:bidi="ar-SA"/>
      </w:rPr>
    </w:lvl>
    <w:lvl w:ilvl="6" w:tplc="6AD28D4A">
      <w:numFmt w:val="bullet"/>
      <w:lvlText w:val="•"/>
      <w:lvlJc w:val="left"/>
      <w:pPr>
        <w:ind w:left="5815" w:hanging="144"/>
      </w:pPr>
      <w:rPr>
        <w:rFonts w:hint="default"/>
        <w:lang w:val="it-IT" w:eastAsia="en-US" w:bidi="ar-SA"/>
      </w:rPr>
    </w:lvl>
    <w:lvl w:ilvl="7" w:tplc="C348314A">
      <w:numFmt w:val="bullet"/>
      <w:lvlText w:val="•"/>
      <w:lvlJc w:val="left"/>
      <w:pPr>
        <w:ind w:left="6734" w:hanging="144"/>
      </w:pPr>
      <w:rPr>
        <w:rFonts w:hint="default"/>
        <w:lang w:val="it-IT" w:eastAsia="en-US" w:bidi="ar-SA"/>
      </w:rPr>
    </w:lvl>
    <w:lvl w:ilvl="8" w:tplc="579C4D20">
      <w:numFmt w:val="bullet"/>
      <w:lvlText w:val="•"/>
      <w:lvlJc w:val="left"/>
      <w:pPr>
        <w:ind w:left="7653" w:hanging="144"/>
      </w:pPr>
      <w:rPr>
        <w:rFonts w:hint="default"/>
        <w:lang w:val="it-IT" w:eastAsia="en-US" w:bidi="ar-SA"/>
      </w:rPr>
    </w:lvl>
  </w:abstractNum>
  <w:abstractNum w:abstractNumId="11" w15:restartNumberingAfterBreak="0">
    <w:nsid w:val="5B0B052C"/>
    <w:multiLevelType w:val="hybridMultilevel"/>
    <w:tmpl w:val="2490096C"/>
    <w:lvl w:ilvl="0" w:tplc="B8F07C96">
      <w:numFmt w:val="bullet"/>
      <w:lvlText w:val=""/>
      <w:lvlJc w:val="left"/>
      <w:pPr>
        <w:ind w:left="420" w:hanging="281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0CAECABA">
      <w:numFmt w:val="bullet"/>
      <w:lvlText w:val="•"/>
      <w:lvlJc w:val="left"/>
      <w:pPr>
        <w:ind w:left="1369" w:hanging="281"/>
      </w:pPr>
      <w:rPr>
        <w:rFonts w:hint="default"/>
        <w:lang w:val="it-IT" w:eastAsia="en-US" w:bidi="ar-SA"/>
      </w:rPr>
    </w:lvl>
    <w:lvl w:ilvl="2" w:tplc="DEB6659A">
      <w:numFmt w:val="bullet"/>
      <w:lvlText w:val="•"/>
      <w:lvlJc w:val="left"/>
      <w:pPr>
        <w:ind w:left="2318" w:hanging="281"/>
      </w:pPr>
      <w:rPr>
        <w:rFonts w:hint="default"/>
        <w:lang w:val="it-IT" w:eastAsia="en-US" w:bidi="ar-SA"/>
      </w:rPr>
    </w:lvl>
    <w:lvl w:ilvl="3" w:tplc="1D2C6B1E">
      <w:numFmt w:val="bullet"/>
      <w:lvlText w:val="•"/>
      <w:lvlJc w:val="left"/>
      <w:pPr>
        <w:ind w:left="3268" w:hanging="281"/>
      </w:pPr>
      <w:rPr>
        <w:rFonts w:hint="default"/>
        <w:lang w:val="it-IT" w:eastAsia="en-US" w:bidi="ar-SA"/>
      </w:rPr>
    </w:lvl>
    <w:lvl w:ilvl="4" w:tplc="E1D6543C">
      <w:numFmt w:val="bullet"/>
      <w:lvlText w:val="•"/>
      <w:lvlJc w:val="left"/>
      <w:pPr>
        <w:ind w:left="4217" w:hanging="281"/>
      </w:pPr>
      <w:rPr>
        <w:rFonts w:hint="default"/>
        <w:lang w:val="it-IT" w:eastAsia="en-US" w:bidi="ar-SA"/>
      </w:rPr>
    </w:lvl>
    <w:lvl w:ilvl="5" w:tplc="DD245DD2">
      <w:numFmt w:val="bullet"/>
      <w:lvlText w:val="•"/>
      <w:lvlJc w:val="left"/>
      <w:pPr>
        <w:ind w:left="5166" w:hanging="281"/>
      </w:pPr>
      <w:rPr>
        <w:rFonts w:hint="default"/>
        <w:lang w:val="it-IT" w:eastAsia="en-US" w:bidi="ar-SA"/>
      </w:rPr>
    </w:lvl>
    <w:lvl w:ilvl="6" w:tplc="A21A449A">
      <w:numFmt w:val="bullet"/>
      <w:lvlText w:val="•"/>
      <w:lvlJc w:val="left"/>
      <w:pPr>
        <w:ind w:left="6116" w:hanging="281"/>
      </w:pPr>
      <w:rPr>
        <w:rFonts w:hint="default"/>
        <w:lang w:val="it-IT" w:eastAsia="en-US" w:bidi="ar-SA"/>
      </w:rPr>
    </w:lvl>
    <w:lvl w:ilvl="7" w:tplc="3CCE05B8">
      <w:numFmt w:val="bullet"/>
      <w:lvlText w:val="•"/>
      <w:lvlJc w:val="left"/>
      <w:pPr>
        <w:ind w:left="7065" w:hanging="281"/>
      </w:pPr>
      <w:rPr>
        <w:rFonts w:hint="default"/>
        <w:lang w:val="it-IT" w:eastAsia="en-US" w:bidi="ar-SA"/>
      </w:rPr>
    </w:lvl>
    <w:lvl w:ilvl="8" w:tplc="C9204EE0">
      <w:numFmt w:val="bullet"/>
      <w:lvlText w:val="•"/>
      <w:lvlJc w:val="left"/>
      <w:pPr>
        <w:ind w:left="8014" w:hanging="281"/>
      </w:pPr>
      <w:rPr>
        <w:rFonts w:hint="default"/>
        <w:lang w:val="it-IT" w:eastAsia="en-US" w:bidi="ar-SA"/>
      </w:rPr>
    </w:lvl>
  </w:abstractNum>
  <w:abstractNum w:abstractNumId="12" w15:restartNumberingAfterBreak="0">
    <w:nsid w:val="5E6804FA"/>
    <w:multiLevelType w:val="hybridMultilevel"/>
    <w:tmpl w:val="48A2ECB4"/>
    <w:lvl w:ilvl="0" w:tplc="6590C45A">
      <w:numFmt w:val="bullet"/>
      <w:lvlText w:val=""/>
      <w:lvlJc w:val="left"/>
      <w:pPr>
        <w:ind w:left="256" w:hanging="142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7008A92">
      <w:numFmt w:val="bullet"/>
      <w:lvlText w:val="•"/>
      <w:lvlJc w:val="left"/>
      <w:pPr>
        <w:ind w:left="1211" w:hanging="142"/>
      </w:pPr>
      <w:rPr>
        <w:rFonts w:hint="default"/>
        <w:lang w:val="it-IT" w:eastAsia="en-US" w:bidi="ar-SA"/>
      </w:rPr>
    </w:lvl>
    <w:lvl w:ilvl="2" w:tplc="A5181322">
      <w:numFmt w:val="bullet"/>
      <w:lvlText w:val="•"/>
      <w:lvlJc w:val="left"/>
      <w:pPr>
        <w:ind w:left="2162" w:hanging="142"/>
      </w:pPr>
      <w:rPr>
        <w:rFonts w:hint="default"/>
        <w:lang w:val="it-IT" w:eastAsia="en-US" w:bidi="ar-SA"/>
      </w:rPr>
    </w:lvl>
    <w:lvl w:ilvl="3" w:tplc="607248CA">
      <w:numFmt w:val="bullet"/>
      <w:lvlText w:val="•"/>
      <w:lvlJc w:val="left"/>
      <w:pPr>
        <w:ind w:left="3113" w:hanging="142"/>
      </w:pPr>
      <w:rPr>
        <w:rFonts w:hint="default"/>
        <w:lang w:val="it-IT" w:eastAsia="en-US" w:bidi="ar-SA"/>
      </w:rPr>
    </w:lvl>
    <w:lvl w:ilvl="4" w:tplc="FDC65360">
      <w:numFmt w:val="bullet"/>
      <w:lvlText w:val="•"/>
      <w:lvlJc w:val="left"/>
      <w:pPr>
        <w:ind w:left="4064" w:hanging="142"/>
      </w:pPr>
      <w:rPr>
        <w:rFonts w:hint="default"/>
        <w:lang w:val="it-IT" w:eastAsia="en-US" w:bidi="ar-SA"/>
      </w:rPr>
    </w:lvl>
    <w:lvl w:ilvl="5" w:tplc="DA4641B0">
      <w:numFmt w:val="bullet"/>
      <w:lvlText w:val="•"/>
      <w:lvlJc w:val="left"/>
      <w:pPr>
        <w:ind w:left="5016" w:hanging="142"/>
      </w:pPr>
      <w:rPr>
        <w:rFonts w:hint="default"/>
        <w:lang w:val="it-IT" w:eastAsia="en-US" w:bidi="ar-SA"/>
      </w:rPr>
    </w:lvl>
    <w:lvl w:ilvl="6" w:tplc="604250C0">
      <w:numFmt w:val="bullet"/>
      <w:lvlText w:val="•"/>
      <w:lvlJc w:val="left"/>
      <w:pPr>
        <w:ind w:left="5967" w:hanging="142"/>
      </w:pPr>
      <w:rPr>
        <w:rFonts w:hint="default"/>
        <w:lang w:val="it-IT" w:eastAsia="en-US" w:bidi="ar-SA"/>
      </w:rPr>
    </w:lvl>
    <w:lvl w:ilvl="7" w:tplc="6068DD42">
      <w:numFmt w:val="bullet"/>
      <w:lvlText w:val="•"/>
      <w:lvlJc w:val="left"/>
      <w:pPr>
        <w:ind w:left="6918" w:hanging="142"/>
      </w:pPr>
      <w:rPr>
        <w:rFonts w:hint="default"/>
        <w:lang w:val="it-IT" w:eastAsia="en-US" w:bidi="ar-SA"/>
      </w:rPr>
    </w:lvl>
    <w:lvl w:ilvl="8" w:tplc="C72C61A4">
      <w:numFmt w:val="bullet"/>
      <w:lvlText w:val="•"/>
      <w:lvlJc w:val="left"/>
      <w:pPr>
        <w:ind w:left="7869" w:hanging="142"/>
      </w:pPr>
      <w:rPr>
        <w:rFonts w:hint="default"/>
        <w:lang w:val="it-IT" w:eastAsia="en-US" w:bidi="ar-SA"/>
      </w:rPr>
    </w:lvl>
  </w:abstractNum>
  <w:abstractNum w:abstractNumId="13" w15:restartNumberingAfterBreak="0">
    <w:nsid w:val="61860B75"/>
    <w:multiLevelType w:val="hybridMultilevel"/>
    <w:tmpl w:val="7E9A412C"/>
    <w:lvl w:ilvl="0" w:tplc="93FCCAD6">
      <w:numFmt w:val="bullet"/>
      <w:lvlText w:val=""/>
      <w:lvlJc w:val="left"/>
      <w:pPr>
        <w:ind w:left="292" w:hanging="142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79835C8">
      <w:numFmt w:val="bullet"/>
      <w:lvlText w:val="•"/>
      <w:lvlJc w:val="left"/>
      <w:pPr>
        <w:ind w:left="885" w:hanging="142"/>
      </w:pPr>
      <w:rPr>
        <w:rFonts w:hint="default"/>
        <w:lang w:val="it-IT" w:eastAsia="en-US" w:bidi="ar-SA"/>
      </w:rPr>
    </w:lvl>
    <w:lvl w:ilvl="2" w:tplc="ADE80990">
      <w:numFmt w:val="bullet"/>
      <w:lvlText w:val="•"/>
      <w:lvlJc w:val="left"/>
      <w:pPr>
        <w:ind w:left="1471" w:hanging="142"/>
      </w:pPr>
      <w:rPr>
        <w:rFonts w:hint="default"/>
        <w:lang w:val="it-IT" w:eastAsia="en-US" w:bidi="ar-SA"/>
      </w:rPr>
    </w:lvl>
    <w:lvl w:ilvl="3" w:tplc="50B811D0">
      <w:numFmt w:val="bullet"/>
      <w:lvlText w:val="•"/>
      <w:lvlJc w:val="left"/>
      <w:pPr>
        <w:ind w:left="2057" w:hanging="142"/>
      </w:pPr>
      <w:rPr>
        <w:rFonts w:hint="default"/>
        <w:lang w:val="it-IT" w:eastAsia="en-US" w:bidi="ar-SA"/>
      </w:rPr>
    </w:lvl>
    <w:lvl w:ilvl="4" w:tplc="A0FA0AC0">
      <w:numFmt w:val="bullet"/>
      <w:lvlText w:val="•"/>
      <w:lvlJc w:val="left"/>
      <w:pPr>
        <w:ind w:left="2643" w:hanging="142"/>
      </w:pPr>
      <w:rPr>
        <w:rFonts w:hint="default"/>
        <w:lang w:val="it-IT" w:eastAsia="en-US" w:bidi="ar-SA"/>
      </w:rPr>
    </w:lvl>
    <w:lvl w:ilvl="5" w:tplc="D688D6D4">
      <w:numFmt w:val="bullet"/>
      <w:lvlText w:val="•"/>
      <w:lvlJc w:val="left"/>
      <w:pPr>
        <w:ind w:left="3229" w:hanging="142"/>
      </w:pPr>
      <w:rPr>
        <w:rFonts w:hint="default"/>
        <w:lang w:val="it-IT" w:eastAsia="en-US" w:bidi="ar-SA"/>
      </w:rPr>
    </w:lvl>
    <w:lvl w:ilvl="6" w:tplc="3472811C">
      <w:numFmt w:val="bullet"/>
      <w:lvlText w:val="•"/>
      <w:lvlJc w:val="left"/>
      <w:pPr>
        <w:ind w:left="3815" w:hanging="142"/>
      </w:pPr>
      <w:rPr>
        <w:rFonts w:hint="default"/>
        <w:lang w:val="it-IT" w:eastAsia="en-US" w:bidi="ar-SA"/>
      </w:rPr>
    </w:lvl>
    <w:lvl w:ilvl="7" w:tplc="7C2AE06E">
      <w:numFmt w:val="bullet"/>
      <w:lvlText w:val="•"/>
      <w:lvlJc w:val="left"/>
      <w:pPr>
        <w:ind w:left="4401" w:hanging="142"/>
      </w:pPr>
      <w:rPr>
        <w:rFonts w:hint="default"/>
        <w:lang w:val="it-IT" w:eastAsia="en-US" w:bidi="ar-SA"/>
      </w:rPr>
    </w:lvl>
    <w:lvl w:ilvl="8" w:tplc="87206A6A">
      <w:numFmt w:val="bullet"/>
      <w:lvlText w:val="•"/>
      <w:lvlJc w:val="left"/>
      <w:pPr>
        <w:ind w:left="4987" w:hanging="142"/>
      </w:pPr>
      <w:rPr>
        <w:rFonts w:hint="default"/>
        <w:lang w:val="it-IT" w:eastAsia="en-US" w:bidi="ar-SA"/>
      </w:rPr>
    </w:lvl>
  </w:abstractNum>
  <w:abstractNum w:abstractNumId="14" w15:restartNumberingAfterBreak="0">
    <w:nsid w:val="67226154"/>
    <w:multiLevelType w:val="hybridMultilevel"/>
    <w:tmpl w:val="5FF0E56A"/>
    <w:lvl w:ilvl="0" w:tplc="A5E83982">
      <w:numFmt w:val="bullet"/>
      <w:lvlText w:val="•"/>
      <w:lvlJc w:val="left"/>
      <w:pPr>
        <w:ind w:left="290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55C4FC8">
      <w:numFmt w:val="bullet"/>
      <w:lvlText w:val="•"/>
      <w:lvlJc w:val="left"/>
      <w:pPr>
        <w:ind w:left="915" w:hanging="178"/>
      </w:pPr>
      <w:rPr>
        <w:rFonts w:hint="default"/>
        <w:lang w:val="it-IT" w:eastAsia="en-US" w:bidi="ar-SA"/>
      </w:rPr>
    </w:lvl>
    <w:lvl w:ilvl="2" w:tplc="1C6CDCAE">
      <w:numFmt w:val="bullet"/>
      <w:lvlText w:val="•"/>
      <w:lvlJc w:val="left"/>
      <w:pPr>
        <w:ind w:left="1530" w:hanging="178"/>
      </w:pPr>
      <w:rPr>
        <w:rFonts w:hint="default"/>
        <w:lang w:val="it-IT" w:eastAsia="en-US" w:bidi="ar-SA"/>
      </w:rPr>
    </w:lvl>
    <w:lvl w:ilvl="3" w:tplc="BEF0A7BE">
      <w:numFmt w:val="bullet"/>
      <w:lvlText w:val="•"/>
      <w:lvlJc w:val="left"/>
      <w:pPr>
        <w:ind w:left="2146" w:hanging="178"/>
      </w:pPr>
      <w:rPr>
        <w:rFonts w:hint="default"/>
        <w:lang w:val="it-IT" w:eastAsia="en-US" w:bidi="ar-SA"/>
      </w:rPr>
    </w:lvl>
    <w:lvl w:ilvl="4" w:tplc="A5B47E94">
      <w:numFmt w:val="bullet"/>
      <w:lvlText w:val="•"/>
      <w:lvlJc w:val="left"/>
      <w:pPr>
        <w:ind w:left="2761" w:hanging="178"/>
      </w:pPr>
      <w:rPr>
        <w:rFonts w:hint="default"/>
        <w:lang w:val="it-IT" w:eastAsia="en-US" w:bidi="ar-SA"/>
      </w:rPr>
    </w:lvl>
    <w:lvl w:ilvl="5" w:tplc="6A826CA4">
      <w:numFmt w:val="bullet"/>
      <w:lvlText w:val="•"/>
      <w:lvlJc w:val="left"/>
      <w:pPr>
        <w:ind w:left="3377" w:hanging="178"/>
      </w:pPr>
      <w:rPr>
        <w:rFonts w:hint="default"/>
        <w:lang w:val="it-IT" w:eastAsia="en-US" w:bidi="ar-SA"/>
      </w:rPr>
    </w:lvl>
    <w:lvl w:ilvl="6" w:tplc="4412DA98">
      <w:numFmt w:val="bullet"/>
      <w:lvlText w:val="•"/>
      <w:lvlJc w:val="left"/>
      <w:pPr>
        <w:ind w:left="3992" w:hanging="178"/>
      </w:pPr>
      <w:rPr>
        <w:rFonts w:hint="default"/>
        <w:lang w:val="it-IT" w:eastAsia="en-US" w:bidi="ar-SA"/>
      </w:rPr>
    </w:lvl>
    <w:lvl w:ilvl="7" w:tplc="A5E255F8">
      <w:numFmt w:val="bullet"/>
      <w:lvlText w:val="•"/>
      <w:lvlJc w:val="left"/>
      <w:pPr>
        <w:ind w:left="4607" w:hanging="178"/>
      </w:pPr>
      <w:rPr>
        <w:rFonts w:hint="default"/>
        <w:lang w:val="it-IT" w:eastAsia="en-US" w:bidi="ar-SA"/>
      </w:rPr>
    </w:lvl>
    <w:lvl w:ilvl="8" w:tplc="8B4E93EE">
      <w:numFmt w:val="bullet"/>
      <w:lvlText w:val="•"/>
      <w:lvlJc w:val="left"/>
      <w:pPr>
        <w:ind w:left="5223" w:hanging="178"/>
      </w:pPr>
      <w:rPr>
        <w:rFonts w:hint="default"/>
        <w:lang w:val="it-IT" w:eastAsia="en-US" w:bidi="ar-SA"/>
      </w:rPr>
    </w:lvl>
  </w:abstractNum>
  <w:abstractNum w:abstractNumId="15" w15:restartNumberingAfterBreak="0">
    <w:nsid w:val="6CBB20FB"/>
    <w:multiLevelType w:val="hybridMultilevel"/>
    <w:tmpl w:val="06DEC700"/>
    <w:lvl w:ilvl="0" w:tplc="D954FD9C">
      <w:numFmt w:val="bullet"/>
      <w:lvlText w:val=""/>
      <w:lvlJc w:val="left"/>
      <w:pPr>
        <w:ind w:left="180" w:hanging="18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CAE4EC2">
      <w:numFmt w:val="bullet"/>
      <w:lvlText w:val="•"/>
      <w:lvlJc w:val="left"/>
      <w:pPr>
        <w:ind w:left="748" w:hanging="180"/>
      </w:pPr>
      <w:rPr>
        <w:rFonts w:hint="default"/>
        <w:lang w:val="it-IT" w:eastAsia="en-US" w:bidi="ar-SA"/>
      </w:rPr>
    </w:lvl>
    <w:lvl w:ilvl="2" w:tplc="F82E7F8C">
      <w:numFmt w:val="bullet"/>
      <w:lvlText w:val="•"/>
      <w:lvlJc w:val="left"/>
      <w:pPr>
        <w:ind w:left="1310" w:hanging="180"/>
      </w:pPr>
      <w:rPr>
        <w:rFonts w:hint="default"/>
        <w:lang w:val="it-IT" w:eastAsia="en-US" w:bidi="ar-SA"/>
      </w:rPr>
    </w:lvl>
    <w:lvl w:ilvl="3" w:tplc="9C8E9380">
      <w:numFmt w:val="bullet"/>
      <w:lvlText w:val="•"/>
      <w:lvlJc w:val="left"/>
      <w:pPr>
        <w:ind w:left="1871" w:hanging="180"/>
      </w:pPr>
      <w:rPr>
        <w:rFonts w:hint="default"/>
        <w:lang w:val="it-IT" w:eastAsia="en-US" w:bidi="ar-SA"/>
      </w:rPr>
    </w:lvl>
    <w:lvl w:ilvl="4" w:tplc="2E1A291C">
      <w:numFmt w:val="bullet"/>
      <w:lvlText w:val="•"/>
      <w:lvlJc w:val="left"/>
      <w:pPr>
        <w:ind w:left="2433" w:hanging="180"/>
      </w:pPr>
      <w:rPr>
        <w:rFonts w:hint="default"/>
        <w:lang w:val="it-IT" w:eastAsia="en-US" w:bidi="ar-SA"/>
      </w:rPr>
    </w:lvl>
    <w:lvl w:ilvl="5" w:tplc="9D5EB3A6">
      <w:numFmt w:val="bullet"/>
      <w:lvlText w:val="•"/>
      <w:lvlJc w:val="left"/>
      <w:pPr>
        <w:ind w:left="2995" w:hanging="180"/>
      </w:pPr>
      <w:rPr>
        <w:rFonts w:hint="default"/>
        <w:lang w:val="it-IT" w:eastAsia="en-US" w:bidi="ar-SA"/>
      </w:rPr>
    </w:lvl>
    <w:lvl w:ilvl="6" w:tplc="70AA92C2">
      <w:numFmt w:val="bullet"/>
      <w:lvlText w:val="•"/>
      <w:lvlJc w:val="left"/>
      <w:pPr>
        <w:ind w:left="3556" w:hanging="180"/>
      </w:pPr>
      <w:rPr>
        <w:rFonts w:hint="default"/>
        <w:lang w:val="it-IT" w:eastAsia="en-US" w:bidi="ar-SA"/>
      </w:rPr>
    </w:lvl>
    <w:lvl w:ilvl="7" w:tplc="8EDAD8E8">
      <w:numFmt w:val="bullet"/>
      <w:lvlText w:val="•"/>
      <w:lvlJc w:val="left"/>
      <w:pPr>
        <w:ind w:left="4118" w:hanging="180"/>
      </w:pPr>
      <w:rPr>
        <w:rFonts w:hint="default"/>
        <w:lang w:val="it-IT" w:eastAsia="en-US" w:bidi="ar-SA"/>
      </w:rPr>
    </w:lvl>
    <w:lvl w:ilvl="8" w:tplc="DAF45C78">
      <w:numFmt w:val="bullet"/>
      <w:lvlText w:val="•"/>
      <w:lvlJc w:val="left"/>
      <w:pPr>
        <w:ind w:left="4679" w:hanging="180"/>
      </w:pPr>
      <w:rPr>
        <w:rFonts w:hint="default"/>
        <w:lang w:val="it-IT" w:eastAsia="en-US" w:bidi="ar-SA"/>
      </w:rPr>
    </w:lvl>
  </w:abstractNum>
  <w:abstractNum w:abstractNumId="16" w15:restartNumberingAfterBreak="0">
    <w:nsid w:val="6E8359B6"/>
    <w:multiLevelType w:val="hybridMultilevel"/>
    <w:tmpl w:val="CBBA12F8"/>
    <w:lvl w:ilvl="0" w:tplc="3B6866F0">
      <w:numFmt w:val="bullet"/>
      <w:lvlText w:val=""/>
      <w:lvlJc w:val="left"/>
      <w:pPr>
        <w:ind w:left="381" w:hanging="144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805E0956">
      <w:numFmt w:val="bullet"/>
      <w:lvlText w:val="•"/>
      <w:lvlJc w:val="left"/>
      <w:pPr>
        <w:ind w:left="1319" w:hanging="144"/>
      </w:pPr>
      <w:rPr>
        <w:rFonts w:hint="default"/>
        <w:lang w:val="it-IT" w:eastAsia="en-US" w:bidi="ar-SA"/>
      </w:rPr>
    </w:lvl>
    <w:lvl w:ilvl="2" w:tplc="96F6EA34">
      <w:numFmt w:val="bullet"/>
      <w:lvlText w:val="•"/>
      <w:lvlJc w:val="left"/>
      <w:pPr>
        <w:ind w:left="2259" w:hanging="144"/>
      </w:pPr>
      <w:rPr>
        <w:rFonts w:hint="default"/>
        <w:lang w:val="it-IT" w:eastAsia="en-US" w:bidi="ar-SA"/>
      </w:rPr>
    </w:lvl>
    <w:lvl w:ilvl="3" w:tplc="8F46DE52">
      <w:numFmt w:val="bullet"/>
      <w:lvlText w:val="•"/>
      <w:lvlJc w:val="left"/>
      <w:pPr>
        <w:ind w:left="3198" w:hanging="144"/>
      </w:pPr>
      <w:rPr>
        <w:rFonts w:hint="default"/>
        <w:lang w:val="it-IT" w:eastAsia="en-US" w:bidi="ar-SA"/>
      </w:rPr>
    </w:lvl>
    <w:lvl w:ilvl="4" w:tplc="A3685F74">
      <w:numFmt w:val="bullet"/>
      <w:lvlText w:val="•"/>
      <w:lvlJc w:val="left"/>
      <w:pPr>
        <w:ind w:left="4138" w:hanging="144"/>
      </w:pPr>
      <w:rPr>
        <w:rFonts w:hint="default"/>
        <w:lang w:val="it-IT" w:eastAsia="en-US" w:bidi="ar-SA"/>
      </w:rPr>
    </w:lvl>
    <w:lvl w:ilvl="5" w:tplc="6CEACC86">
      <w:numFmt w:val="bullet"/>
      <w:lvlText w:val="•"/>
      <w:lvlJc w:val="left"/>
      <w:pPr>
        <w:ind w:left="5078" w:hanging="144"/>
      </w:pPr>
      <w:rPr>
        <w:rFonts w:hint="default"/>
        <w:lang w:val="it-IT" w:eastAsia="en-US" w:bidi="ar-SA"/>
      </w:rPr>
    </w:lvl>
    <w:lvl w:ilvl="6" w:tplc="DC400950">
      <w:numFmt w:val="bullet"/>
      <w:lvlText w:val="•"/>
      <w:lvlJc w:val="left"/>
      <w:pPr>
        <w:ind w:left="6017" w:hanging="144"/>
      </w:pPr>
      <w:rPr>
        <w:rFonts w:hint="default"/>
        <w:lang w:val="it-IT" w:eastAsia="en-US" w:bidi="ar-SA"/>
      </w:rPr>
    </w:lvl>
    <w:lvl w:ilvl="7" w:tplc="A7FE3C2E">
      <w:numFmt w:val="bullet"/>
      <w:lvlText w:val="•"/>
      <w:lvlJc w:val="left"/>
      <w:pPr>
        <w:ind w:left="6957" w:hanging="144"/>
      </w:pPr>
      <w:rPr>
        <w:rFonts w:hint="default"/>
        <w:lang w:val="it-IT" w:eastAsia="en-US" w:bidi="ar-SA"/>
      </w:rPr>
    </w:lvl>
    <w:lvl w:ilvl="8" w:tplc="2AD6C766">
      <w:numFmt w:val="bullet"/>
      <w:lvlText w:val="•"/>
      <w:lvlJc w:val="left"/>
      <w:pPr>
        <w:ind w:left="7897" w:hanging="144"/>
      </w:pPr>
      <w:rPr>
        <w:rFonts w:hint="default"/>
        <w:lang w:val="it-IT" w:eastAsia="en-US" w:bidi="ar-SA"/>
      </w:rPr>
    </w:lvl>
  </w:abstractNum>
  <w:abstractNum w:abstractNumId="17" w15:restartNumberingAfterBreak="0">
    <w:nsid w:val="74F82DF9"/>
    <w:multiLevelType w:val="hybridMultilevel"/>
    <w:tmpl w:val="EC0E5F66"/>
    <w:lvl w:ilvl="0" w:tplc="2A7EAC7C">
      <w:numFmt w:val="bullet"/>
      <w:lvlText w:val="■"/>
      <w:lvlJc w:val="left"/>
      <w:pPr>
        <w:ind w:left="286" w:hanging="16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B5AAC37E">
      <w:numFmt w:val="bullet"/>
      <w:lvlText w:val="•"/>
      <w:lvlJc w:val="left"/>
      <w:pPr>
        <w:ind w:left="1211" w:hanging="169"/>
      </w:pPr>
      <w:rPr>
        <w:rFonts w:hint="default"/>
        <w:lang w:val="it-IT" w:eastAsia="en-US" w:bidi="ar-SA"/>
      </w:rPr>
    </w:lvl>
    <w:lvl w:ilvl="2" w:tplc="67A454CC">
      <w:numFmt w:val="bullet"/>
      <w:lvlText w:val="•"/>
      <w:lvlJc w:val="left"/>
      <w:pPr>
        <w:ind w:left="2142" w:hanging="169"/>
      </w:pPr>
      <w:rPr>
        <w:rFonts w:hint="default"/>
        <w:lang w:val="it-IT" w:eastAsia="en-US" w:bidi="ar-SA"/>
      </w:rPr>
    </w:lvl>
    <w:lvl w:ilvl="3" w:tplc="9572E164">
      <w:numFmt w:val="bullet"/>
      <w:lvlText w:val="•"/>
      <w:lvlJc w:val="left"/>
      <w:pPr>
        <w:ind w:left="3073" w:hanging="169"/>
      </w:pPr>
      <w:rPr>
        <w:rFonts w:hint="default"/>
        <w:lang w:val="it-IT" w:eastAsia="en-US" w:bidi="ar-SA"/>
      </w:rPr>
    </w:lvl>
    <w:lvl w:ilvl="4" w:tplc="75F4739A">
      <w:numFmt w:val="bullet"/>
      <w:lvlText w:val="•"/>
      <w:lvlJc w:val="left"/>
      <w:pPr>
        <w:ind w:left="4004" w:hanging="169"/>
      </w:pPr>
      <w:rPr>
        <w:rFonts w:hint="default"/>
        <w:lang w:val="it-IT" w:eastAsia="en-US" w:bidi="ar-SA"/>
      </w:rPr>
    </w:lvl>
    <w:lvl w:ilvl="5" w:tplc="47C01EA8">
      <w:numFmt w:val="bullet"/>
      <w:lvlText w:val="•"/>
      <w:lvlJc w:val="left"/>
      <w:pPr>
        <w:ind w:left="4935" w:hanging="169"/>
      </w:pPr>
      <w:rPr>
        <w:rFonts w:hint="default"/>
        <w:lang w:val="it-IT" w:eastAsia="en-US" w:bidi="ar-SA"/>
      </w:rPr>
    </w:lvl>
    <w:lvl w:ilvl="6" w:tplc="637AB378">
      <w:numFmt w:val="bullet"/>
      <w:lvlText w:val="•"/>
      <w:lvlJc w:val="left"/>
      <w:pPr>
        <w:ind w:left="5866" w:hanging="169"/>
      </w:pPr>
      <w:rPr>
        <w:rFonts w:hint="default"/>
        <w:lang w:val="it-IT" w:eastAsia="en-US" w:bidi="ar-SA"/>
      </w:rPr>
    </w:lvl>
    <w:lvl w:ilvl="7" w:tplc="8828E714">
      <w:numFmt w:val="bullet"/>
      <w:lvlText w:val="•"/>
      <w:lvlJc w:val="left"/>
      <w:pPr>
        <w:ind w:left="6797" w:hanging="169"/>
      </w:pPr>
      <w:rPr>
        <w:rFonts w:hint="default"/>
        <w:lang w:val="it-IT" w:eastAsia="en-US" w:bidi="ar-SA"/>
      </w:rPr>
    </w:lvl>
    <w:lvl w:ilvl="8" w:tplc="90BCF1BC">
      <w:numFmt w:val="bullet"/>
      <w:lvlText w:val="•"/>
      <w:lvlJc w:val="left"/>
      <w:pPr>
        <w:ind w:left="7728" w:hanging="169"/>
      </w:pPr>
      <w:rPr>
        <w:rFonts w:hint="default"/>
        <w:lang w:val="it-IT" w:eastAsia="en-US" w:bidi="ar-SA"/>
      </w:rPr>
    </w:lvl>
  </w:abstractNum>
  <w:abstractNum w:abstractNumId="18" w15:restartNumberingAfterBreak="0">
    <w:nsid w:val="7DD93A92"/>
    <w:multiLevelType w:val="hybridMultilevel"/>
    <w:tmpl w:val="79B0DF5C"/>
    <w:lvl w:ilvl="0" w:tplc="5164C954">
      <w:numFmt w:val="bullet"/>
      <w:lvlText w:val=""/>
      <w:lvlJc w:val="left"/>
      <w:pPr>
        <w:ind w:left="288" w:hanging="145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1587BAE">
      <w:numFmt w:val="bullet"/>
      <w:lvlText w:val="•"/>
      <w:lvlJc w:val="left"/>
      <w:pPr>
        <w:ind w:left="932" w:hanging="145"/>
      </w:pPr>
      <w:rPr>
        <w:rFonts w:hint="default"/>
        <w:lang w:val="it-IT" w:eastAsia="en-US" w:bidi="ar-SA"/>
      </w:rPr>
    </w:lvl>
    <w:lvl w:ilvl="2" w:tplc="43C8E6C4">
      <w:numFmt w:val="bullet"/>
      <w:lvlText w:val="•"/>
      <w:lvlJc w:val="left"/>
      <w:pPr>
        <w:ind w:left="1585" w:hanging="145"/>
      </w:pPr>
      <w:rPr>
        <w:rFonts w:hint="default"/>
        <w:lang w:val="it-IT" w:eastAsia="en-US" w:bidi="ar-SA"/>
      </w:rPr>
    </w:lvl>
    <w:lvl w:ilvl="3" w:tplc="A502E7C2">
      <w:numFmt w:val="bullet"/>
      <w:lvlText w:val="•"/>
      <w:lvlJc w:val="left"/>
      <w:pPr>
        <w:ind w:left="2238" w:hanging="145"/>
      </w:pPr>
      <w:rPr>
        <w:rFonts w:hint="default"/>
        <w:lang w:val="it-IT" w:eastAsia="en-US" w:bidi="ar-SA"/>
      </w:rPr>
    </w:lvl>
    <w:lvl w:ilvl="4" w:tplc="8C480836">
      <w:numFmt w:val="bullet"/>
      <w:lvlText w:val="•"/>
      <w:lvlJc w:val="left"/>
      <w:pPr>
        <w:ind w:left="2890" w:hanging="145"/>
      </w:pPr>
      <w:rPr>
        <w:rFonts w:hint="default"/>
        <w:lang w:val="it-IT" w:eastAsia="en-US" w:bidi="ar-SA"/>
      </w:rPr>
    </w:lvl>
    <w:lvl w:ilvl="5" w:tplc="4CA4BDB4">
      <w:numFmt w:val="bullet"/>
      <w:lvlText w:val="•"/>
      <w:lvlJc w:val="left"/>
      <w:pPr>
        <w:ind w:left="3543" w:hanging="145"/>
      </w:pPr>
      <w:rPr>
        <w:rFonts w:hint="default"/>
        <w:lang w:val="it-IT" w:eastAsia="en-US" w:bidi="ar-SA"/>
      </w:rPr>
    </w:lvl>
    <w:lvl w:ilvl="6" w:tplc="59F0DB66">
      <w:numFmt w:val="bullet"/>
      <w:lvlText w:val="•"/>
      <w:lvlJc w:val="left"/>
      <w:pPr>
        <w:ind w:left="4196" w:hanging="145"/>
      </w:pPr>
      <w:rPr>
        <w:rFonts w:hint="default"/>
        <w:lang w:val="it-IT" w:eastAsia="en-US" w:bidi="ar-SA"/>
      </w:rPr>
    </w:lvl>
    <w:lvl w:ilvl="7" w:tplc="7EAE7918">
      <w:numFmt w:val="bullet"/>
      <w:lvlText w:val="•"/>
      <w:lvlJc w:val="left"/>
      <w:pPr>
        <w:ind w:left="4848" w:hanging="145"/>
      </w:pPr>
      <w:rPr>
        <w:rFonts w:hint="default"/>
        <w:lang w:val="it-IT" w:eastAsia="en-US" w:bidi="ar-SA"/>
      </w:rPr>
    </w:lvl>
    <w:lvl w:ilvl="8" w:tplc="2B40AA74">
      <w:numFmt w:val="bullet"/>
      <w:lvlText w:val="•"/>
      <w:lvlJc w:val="left"/>
      <w:pPr>
        <w:ind w:left="5501" w:hanging="145"/>
      </w:pPr>
      <w:rPr>
        <w:rFonts w:hint="default"/>
        <w:lang w:val="it-IT" w:eastAsia="en-US" w:bidi="ar-SA"/>
      </w:r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17"/>
  </w:num>
  <w:num w:numId="5">
    <w:abstractNumId w:val="18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14"/>
  </w:num>
  <w:num w:numId="11">
    <w:abstractNumId w:val="15"/>
  </w:num>
  <w:num w:numId="12">
    <w:abstractNumId w:val="13"/>
  </w:num>
  <w:num w:numId="13">
    <w:abstractNumId w:val="0"/>
  </w:num>
  <w:num w:numId="14">
    <w:abstractNumId w:val="3"/>
  </w:num>
  <w:num w:numId="15">
    <w:abstractNumId w:val="10"/>
  </w:num>
  <w:num w:numId="16">
    <w:abstractNumId w:val="11"/>
  </w:num>
  <w:num w:numId="17">
    <w:abstractNumId w:val="16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3FA"/>
    <w:rsid w:val="0001663C"/>
    <w:rsid w:val="00026331"/>
    <w:rsid w:val="00032759"/>
    <w:rsid w:val="00063201"/>
    <w:rsid w:val="00081563"/>
    <w:rsid w:val="00094F82"/>
    <w:rsid w:val="000D040B"/>
    <w:rsid w:val="001266A5"/>
    <w:rsid w:val="00153CAC"/>
    <w:rsid w:val="00181E03"/>
    <w:rsid w:val="001C4F42"/>
    <w:rsid w:val="002468BE"/>
    <w:rsid w:val="00266ECC"/>
    <w:rsid w:val="00276879"/>
    <w:rsid w:val="002F17B6"/>
    <w:rsid w:val="00344C72"/>
    <w:rsid w:val="003531C3"/>
    <w:rsid w:val="003D41DD"/>
    <w:rsid w:val="003D4F7C"/>
    <w:rsid w:val="003F6F8D"/>
    <w:rsid w:val="004221EE"/>
    <w:rsid w:val="004408E9"/>
    <w:rsid w:val="00462A8D"/>
    <w:rsid w:val="004903FA"/>
    <w:rsid w:val="00506EB7"/>
    <w:rsid w:val="00525253"/>
    <w:rsid w:val="005304B2"/>
    <w:rsid w:val="00585B5B"/>
    <w:rsid w:val="005C1932"/>
    <w:rsid w:val="00692259"/>
    <w:rsid w:val="00722397"/>
    <w:rsid w:val="00794D82"/>
    <w:rsid w:val="007C7ED8"/>
    <w:rsid w:val="007F13A7"/>
    <w:rsid w:val="008E59DB"/>
    <w:rsid w:val="0090096A"/>
    <w:rsid w:val="00942510"/>
    <w:rsid w:val="009E02F4"/>
    <w:rsid w:val="00A07B9A"/>
    <w:rsid w:val="00A14D4A"/>
    <w:rsid w:val="00A53D1E"/>
    <w:rsid w:val="00A677B5"/>
    <w:rsid w:val="00AA5A8A"/>
    <w:rsid w:val="00AD1194"/>
    <w:rsid w:val="00AF3C78"/>
    <w:rsid w:val="00B56240"/>
    <w:rsid w:val="00B756E5"/>
    <w:rsid w:val="00BD38F4"/>
    <w:rsid w:val="00BF6ACD"/>
    <w:rsid w:val="00C02FF8"/>
    <w:rsid w:val="00CE5EBC"/>
    <w:rsid w:val="00D80E71"/>
    <w:rsid w:val="00E21CC4"/>
    <w:rsid w:val="00EC0D4D"/>
    <w:rsid w:val="00EC0EB8"/>
    <w:rsid w:val="00EE4761"/>
    <w:rsid w:val="00F22A42"/>
    <w:rsid w:val="00F45F34"/>
    <w:rsid w:val="00F66F11"/>
    <w:rsid w:val="00F8460B"/>
    <w:rsid w:val="00FB0438"/>
    <w:rsid w:val="00FC404C"/>
    <w:rsid w:val="00FE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96393"/>
  <w15:chartTrackingRefBased/>
  <w15:docId w15:val="{C0816FBF-FF64-41E9-8B0F-1FC16297F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94D82"/>
  </w:style>
  <w:style w:type="paragraph" w:styleId="Titolo1">
    <w:name w:val="heading 1"/>
    <w:basedOn w:val="Normale"/>
    <w:next w:val="Normale"/>
    <w:link w:val="Titolo1Carattere"/>
    <w:uiPriority w:val="9"/>
    <w:qFormat/>
    <w:rsid w:val="00794D8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4D8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4D8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4D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4D8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4D8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4D8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4D8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4D8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4D82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4D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4D82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4D82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4D82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4D82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4D82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4D82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4D82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94D82"/>
    <w:pPr>
      <w:spacing w:line="240" w:lineRule="auto"/>
    </w:pPr>
    <w:rPr>
      <w:b/>
      <w:bCs/>
      <w:smallCaps/>
      <w:color w:val="1F497D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4D8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794D82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4D8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4D82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794D82"/>
    <w:rPr>
      <w:b/>
      <w:bCs/>
    </w:rPr>
  </w:style>
  <w:style w:type="character" w:styleId="Enfasicorsivo">
    <w:name w:val="Emphasis"/>
    <w:basedOn w:val="Carpredefinitoparagrafo"/>
    <w:uiPriority w:val="20"/>
    <w:qFormat/>
    <w:rsid w:val="00794D82"/>
    <w:rPr>
      <w:i/>
      <w:iCs/>
    </w:rPr>
  </w:style>
  <w:style w:type="paragraph" w:styleId="Nessunaspaziatura">
    <w:name w:val="No Spacing"/>
    <w:uiPriority w:val="1"/>
    <w:qFormat/>
    <w:rsid w:val="00794D82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94D8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94D82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4D82"/>
    <w:rPr>
      <w:color w:val="1F497D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4D8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4D82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794D82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794D82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794D8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794D82"/>
    <w:rPr>
      <w:b/>
      <w:bCs/>
      <w:smallCaps/>
      <w:color w:val="1F497D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794D82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94D82"/>
    <w:pPr>
      <w:outlineLvl w:val="9"/>
    </w:pPr>
  </w:style>
  <w:style w:type="table" w:styleId="Grigliatabella">
    <w:name w:val="Table Grid"/>
    <w:basedOn w:val="Tabellanormale"/>
    <w:uiPriority w:val="39"/>
    <w:rsid w:val="00490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F45F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16</Pages>
  <Words>5603</Words>
  <Characters>31940</Characters>
  <Application>Microsoft Office Word</Application>
  <DocSecurity>0</DocSecurity>
  <Lines>266</Lines>
  <Paragraphs>74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de marco</dc:creator>
  <cp:keywords/>
  <dc:description/>
  <cp:lastModifiedBy>laura de marco</cp:lastModifiedBy>
  <cp:revision>59</cp:revision>
  <dcterms:created xsi:type="dcterms:W3CDTF">2022-10-23T06:17:00Z</dcterms:created>
  <dcterms:modified xsi:type="dcterms:W3CDTF">2022-10-23T08:35:00Z</dcterms:modified>
</cp:coreProperties>
</file>